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2F" w:rsidRPr="00C72FF8" w:rsidRDefault="00633C8C" w:rsidP="00840202">
      <w:pPr>
        <w:pStyle w:val="Heading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50452F" w:rsidRPr="00C72FF8">
        <w:rPr>
          <w:rFonts w:ascii="Times New Roman" w:hAnsi="Times New Roman"/>
          <w:b/>
          <w:bCs/>
          <w:color w:val="auto"/>
          <w:sz w:val="24"/>
          <w:szCs w:val="24"/>
        </w:rPr>
        <w:t xml:space="preserve">SHPALLJE </w:t>
      </w:r>
    </w:p>
    <w:p w:rsidR="00840202" w:rsidRPr="00C72FF8" w:rsidRDefault="0050452F" w:rsidP="00840202">
      <w:pPr>
        <w:pStyle w:val="Heading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72FF8">
        <w:rPr>
          <w:rFonts w:ascii="Times New Roman" w:hAnsi="Times New Roman"/>
          <w:b/>
          <w:bCs/>
          <w:color w:val="auto"/>
          <w:sz w:val="24"/>
          <w:szCs w:val="24"/>
        </w:rPr>
        <w:t>PËR LËVIZJE PARALELE</w:t>
      </w:r>
    </w:p>
    <w:p w:rsidR="00840202" w:rsidRPr="00C72FF8" w:rsidRDefault="0050452F" w:rsidP="00840202">
      <w:pPr>
        <w:pStyle w:val="Heading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72FF8">
        <w:rPr>
          <w:rFonts w:ascii="Times New Roman" w:hAnsi="Times New Roman"/>
          <w:b/>
          <w:bCs/>
          <w:color w:val="auto"/>
          <w:sz w:val="24"/>
          <w:szCs w:val="24"/>
        </w:rPr>
        <w:t xml:space="preserve">DHE PRANIM NË SHËRBIMIN CIVIL </w:t>
      </w:r>
    </w:p>
    <w:p w:rsidR="00C26F61" w:rsidRPr="00C72FF8" w:rsidRDefault="0050452F" w:rsidP="00840202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>NË KATEGORINË  “EKZEKUTIVE</w:t>
      </w:r>
      <w:r w:rsidR="00EB507C" w:rsidRPr="00C72FF8">
        <w:rPr>
          <w:rFonts w:ascii="Times New Roman" w:hAnsi="Times New Roman"/>
          <w:color w:val="auto"/>
          <w:sz w:val="24"/>
          <w:szCs w:val="24"/>
        </w:rPr>
        <w:t>”</w:t>
      </w:r>
    </w:p>
    <w:p w:rsidR="00840202" w:rsidRPr="006600D8" w:rsidRDefault="00840202" w:rsidP="00840202">
      <w:pPr>
        <w:rPr>
          <w:rFonts w:eastAsia="Calibri"/>
        </w:rPr>
      </w:pPr>
    </w:p>
    <w:p w:rsidR="00193729" w:rsidRPr="00C72FF8" w:rsidRDefault="00193729" w:rsidP="00685CA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72FF8">
        <w:rPr>
          <w:rFonts w:ascii="Times New Roman" w:hAnsi="Times New Roman" w:cs="Times New Roman"/>
          <w:shd w:val="clear" w:color="auto" w:fill="FFFFFF"/>
        </w:rPr>
        <w:t>Në zbatim të nen</w:t>
      </w:r>
      <w:r w:rsidR="0050452F" w:rsidRPr="00C72FF8">
        <w:rPr>
          <w:rFonts w:ascii="Times New Roman" w:hAnsi="Times New Roman" w:cs="Times New Roman"/>
          <w:shd w:val="clear" w:color="auto" w:fill="FFFFFF"/>
        </w:rPr>
        <w:t>eve</w:t>
      </w:r>
      <w:r w:rsidRPr="00C72FF8">
        <w:rPr>
          <w:rFonts w:ascii="Times New Roman" w:hAnsi="Times New Roman" w:cs="Times New Roman"/>
          <w:shd w:val="clear" w:color="auto" w:fill="FFFFFF"/>
        </w:rPr>
        <w:t xml:space="preserve"> 22</w:t>
      </w:r>
      <w:r w:rsidR="0050452F" w:rsidRPr="00C72FF8">
        <w:rPr>
          <w:rFonts w:ascii="Times New Roman" w:hAnsi="Times New Roman" w:cs="Times New Roman"/>
          <w:shd w:val="clear" w:color="auto" w:fill="FFFFFF"/>
        </w:rPr>
        <w:t xml:space="preserve"> dhe 25</w:t>
      </w:r>
      <w:r w:rsidRPr="00C72FF8">
        <w:rPr>
          <w:rFonts w:ascii="Times New Roman" w:hAnsi="Times New Roman" w:cs="Times New Roman"/>
          <w:shd w:val="clear" w:color="auto" w:fill="FFFFFF"/>
        </w:rPr>
        <w:t xml:space="preserve"> të ligjit 152/2013 “Për nëpunësin civil” i ndryshuar, si dhe të Kreut IV, të Vendimit nr. 243, datë 18/03/2015</w:t>
      </w:r>
      <w:r w:rsidRPr="00C72FF8">
        <w:rPr>
          <w:rFonts w:ascii="Times New Roman" w:hAnsi="Times New Roman" w:cs="Times New Roman"/>
        </w:rPr>
        <w:t xml:space="preserve"> “Për pranimin, lëvizjen paralele, periudhën e provës dhe emërimin në kategorinë ekzekutive”</w:t>
      </w:r>
      <w:r w:rsidRPr="00C72FF8">
        <w:rPr>
          <w:rFonts w:ascii="Times New Roman" w:hAnsi="Times New Roman" w:cs="Times New Roman"/>
          <w:shd w:val="clear" w:color="auto" w:fill="FFFFFF"/>
        </w:rPr>
        <w:t xml:space="preserve"> </w:t>
      </w:r>
      <w:r w:rsidRPr="00C72FF8">
        <w:rPr>
          <w:rFonts w:ascii="Times New Roman" w:hAnsi="Times New Roman" w:cs="Times New Roman"/>
        </w:rPr>
        <w:t>të Këshillit të Ministrave, Këshilli i Qarkut Dibër e shpall procedurat e lëvizjes paralele dhe të pranimit n</w:t>
      </w:r>
      <w:r w:rsidR="0050452F" w:rsidRPr="00C72FF8">
        <w:rPr>
          <w:rFonts w:ascii="Times New Roman" w:hAnsi="Times New Roman" w:cs="Times New Roman"/>
        </w:rPr>
        <w:t>ë</w:t>
      </w:r>
      <w:r w:rsidRPr="00C72FF8">
        <w:rPr>
          <w:rFonts w:ascii="Times New Roman" w:hAnsi="Times New Roman" w:cs="Times New Roman"/>
        </w:rPr>
        <w:t xml:space="preserve"> sh</w:t>
      </w:r>
      <w:r w:rsidR="0050452F" w:rsidRPr="00C72FF8">
        <w:rPr>
          <w:rFonts w:ascii="Times New Roman" w:hAnsi="Times New Roman" w:cs="Times New Roman"/>
        </w:rPr>
        <w:t>ë</w:t>
      </w:r>
      <w:r w:rsidRPr="00C72FF8">
        <w:rPr>
          <w:rFonts w:ascii="Times New Roman" w:hAnsi="Times New Roman" w:cs="Times New Roman"/>
        </w:rPr>
        <w:t>rbimin civil p</w:t>
      </w:r>
      <w:r w:rsidR="0050452F" w:rsidRPr="00C72FF8">
        <w:rPr>
          <w:rFonts w:ascii="Times New Roman" w:hAnsi="Times New Roman" w:cs="Times New Roman"/>
        </w:rPr>
        <w:t>ë</w:t>
      </w:r>
      <w:r w:rsidRPr="00C72FF8">
        <w:rPr>
          <w:rFonts w:ascii="Times New Roman" w:hAnsi="Times New Roman" w:cs="Times New Roman"/>
        </w:rPr>
        <w:t>r katekorin</w:t>
      </w:r>
      <w:r w:rsidR="0050452F" w:rsidRPr="00C72FF8">
        <w:rPr>
          <w:rFonts w:ascii="Times New Roman" w:hAnsi="Times New Roman" w:cs="Times New Roman"/>
        </w:rPr>
        <w:t>ë</w:t>
      </w:r>
      <w:r w:rsidRPr="00C72FF8">
        <w:rPr>
          <w:rFonts w:ascii="Times New Roman" w:hAnsi="Times New Roman" w:cs="Times New Roman"/>
        </w:rPr>
        <w:t xml:space="preserve"> ekzekutive për pozicion</w:t>
      </w:r>
      <w:r w:rsidR="00E23806" w:rsidRPr="00C72FF8">
        <w:rPr>
          <w:rFonts w:ascii="Times New Roman" w:hAnsi="Times New Roman" w:cs="Times New Roman"/>
        </w:rPr>
        <w:t>et</w:t>
      </w:r>
      <w:r w:rsidR="00EB507C" w:rsidRPr="00C72FF8">
        <w:rPr>
          <w:rFonts w:ascii="Times New Roman" w:hAnsi="Times New Roman" w:cs="Times New Roman"/>
        </w:rPr>
        <w:t>:</w:t>
      </w:r>
    </w:p>
    <w:p w:rsidR="00C72FF8" w:rsidRPr="00C72FF8" w:rsidRDefault="00C72FF8" w:rsidP="00C72FF8">
      <w:pPr>
        <w:pStyle w:val="ListParagraph"/>
        <w:numPr>
          <w:ilvl w:val="0"/>
          <w:numId w:val="7"/>
        </w:numPr>
      </w:pPr>
      <w:r w:rsidRPr="00C72FF8">
        <w:rPr>
          <w:b/>
          <w:bCs/>
          <w:color w:val="000000"/>
        </w:rPr>
        <w:t>Specialist për Arkiv, Protokollin dhe Shërbimin ndaj Qytetareve, n</w:t>
      </w:r>
      <w:r w:rsidR="007E63AC">
        <w:rPr>
          <w:b/>
          <w:bCs/>
          <w:color w:val="000000"/>
        </w:rPr>
        <w:t>ë</w:t>
      </w:r>
      <w:r w:rsidRPr="00C72FF8">
        <w:rPr>
          <w:b/>
          <w:bCs/>
          <w:color w:val="000000"/>
        </w:rPr>
        <w:t xml:space="preserve"> Sektorin e Ç</w:t>
      </w:r>
      <w:r w:rsidR="007E63AC">
        <w:rPr>
          <w:b/>
          <w:bCs/>
          <w:color w:val="000000"/>
        </w:rPr>
        <w:t>ë</w:t>
      </w:r>
      <w:r w:rsidRPr="00C72FF8">
        <w:rPr>
          <w:b/>
          <w:bCs/>
          <w:color w:val="000000"/>
        </w:rPr>
        <w:t xml:space="preserve">shtjeve Ligjore </w:t>
      </w:r>
      <w:r w:rsidRPr="00C72FF8">
        <w:rPr>
          <w:b/>
          <w:bCs/>
        </w:rPr>
        <w:t>, në Këshillin e Qarkut Dibër, IV-II ( Shkenca shoq</w:t>
      </w:r>
      <w:r w:rsidR="007E63AC">
        <w:rPr>
          <w:b/>
          <w:bCs/>
        </w:rPr>
        <w:t>ë</w:t>
      </w:r>
      <w:r w:rsidR="00AE7BA2">
        <w:rPr>
          <w:b/>
          <w:bCs/>
        </w:rPr>
        <w:t xml:space="preserve">rore /Juridike </w:t>
      </w:r>
    </w:p>
    <w:p w:rsidR="00C72FF8" w:rsidRPr="00C72FF8" w:rsidRDefault="00C72FF8" w:rsidP="00C72FF8">
      <w:pPr>
        <w:pStyle w:val="ListParagraph"/>
      </w:pPr>
    </w:p>
    <w:p w:rsidR="00C72FF8" w:rsidRPr="00C72FF8" w:rsidRDefault="00C72FF8" w:rsidP="00C72FF8">
      <w:pPr>
        <w:pStyle w:val="ListParagraph"/>
        <w:numPr>
          <w:ilvl w:val="0"/>
          <w:numId w:val="7"/>
        </w:numPr>
        <w:jc w:val="both"/>
        <w:rPr>
          <w:b/>
          <w:bCs/>
          <w:color w:val="000000"/>
        </w:rPr>
      </w:pPr>
      <w:r w:rsidRPr="00C72FF8">
        <w:rPr>
          <w:b/>
          <w:color w:val="000000"/>
        </w:rPr>
        <w:t>Specialist për Shërbimet e Kujdesit Shoqëror në Sektorin e Çështjeve Ligjore</w:t>
      </w:r>
      <w:r w:rsidR="00AE7BA2">
        <w:rPr>
          <w:b/>
        </w:rPr>
        <w:t xml:space="preserve">, në Këshillin e Qarkut Dibër </w:t>
      </w:r>
      <w:r w:rsidRPr="00C72FF8">
        <w:rPr>
          <w:b/>
          <w:bCs/>
        </w:rPr>
        <w:t>kategoria: IV-</w:t>
      </w:r>
      <w:r w:rsidR="00331F6B">
        <w:rPr>
          <w:b/>
          <w:bCs/>
        </w:rPr>
        <w:t>II, (Shkenca Ekonomike /Shkenca Administrative )</w:t>
      </w:r>
    </w:p>
    <w:p w:rsidR="00C72FF8" w:rsidRPr="00C72FF8" w:rsidRDefault="00C72FF8" w:rsidP="00C72FF8">
      <w:pPr>
        <w:pStyle w:val="ListParagraph"/>
        <w:jc w:val="both"/>
        <w:rPr>
          <w:b/>
          <w:bCs/>
          <w:color w:val="000000"/>
        </w:rPr>
      </w:pPr>
    </w:p>
    <w:p w:rsidR="00840202" w:rsidRPr="00C72FF8" w:rsidRDefault="00840202" w:rsidP="00A12B84">
      <w:pPr>
        <w:pStyle w:val="NormalWeb"/>
        <w:jc w:val="both"/>
      </w:pPr>
      <w:r w:rsidRPr="00C72FF8">
        <w:t>Pozicion</w:t>
      </w:r>
      <w:r w:rsidR="00C72FF8" w:rsidRPr="00C72FF8">
        <w:t>et e</w:t>
      </w:r>
      <w:r w:rsidRPr="00C72FF8">
        <w:t xml:space="preserve">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</w:t>
      </w:r>
      <w:r w:rsidR="00685CAB" w:rsidRPr="00C72FF8">
        <w:t>e pranimit n</w:t>
      </w:r>
      <w:r w:rsidR="0050452F" w:rsidRPr="00C72FF8">
        <w:t>ë</w:t>
      </w:r>
      <w:r w:rsidR="00685CAB" w:rsidRPr="00C72FF8">
        <w:t xml:space="preserve"> sh</w:t>
      </w:r>
      <w:r w:rsidR="0050452F" w:rsidRPr="00C72FF8">
        <w:t>ë</w:t>
      </w:r>
      <w:r w:rsidR="00685CAB" w:rsidRPr="00C72FF8">
        <w:t>rbimin civili</w:t>
      </w:r>
      <w:r w:rsidRPr="00C72FF8">
        <w:t xml:space="preserve"> në </w:t>
      </w:r>
      <w:r w:rsidR="00685CAB" w:rsidRPr="00C72FF8">
        <w:t>kategorine ekzekutive</w:t>
      </w:r>
      <w:r w:rsidRPr="00C72FF8">
        <w:t xml:space="preserve">. </w:t>
      </w:r>
    </w:p>
    <w:p w:rsidR="00840202" w:rsidRPr="00C72FF8" w:rsidRDefault="00840202" w:rsidP="0050452F">
      <w:pPr>
        <w:pStyle w:val="Heading3"/>
        <w:jc w:val="both"/>
        <w:rPr>
          <w:rFonts w:ascii="Times New Roman" w:hAnsi="Times New Roman"/>
          <w:b w:val="0"/>
          <w:color w:val="auto"/>
        </w:rPr>
      </w:pPr>
      <w:r w:rsidRPr="00C72FF8">
        <w:rPr>
          <w:rFonts w:ascii="Times New Roman" w:hAnsi="Times New Roman"/>
          <w:b w:val="0"/>
          <w:color w:val="auto"/>
        </w:rPr>
        <w:t xml:space="preserve">Për të dy procedurat (lëvizje paralele, </w:t>
      </w:r>
      <w:r w:rsidR="00685CAB" w:rsidRPr="00C72FF8">
        <w:rPr>
          <w:rFonts w:ascii="Times New Roman" w:hAnsi="Times New Roman"/>
          <w:b w:val="0"/>
          <w:color w:val="auto"/>
        </w:rPr>
        <w:t>pranim n</w:t>
      </w:r>
      <w:r w:rsidR="0050452F" w:rsidRPr="00C72FF8">
        <w:rPr>
          <w:rFonts w:ascii="Times New Roman" w:hAnsi="Times New Roman"/>
          <w:b w:val="0"/>
          <w:color w:val="auto"/>
        </w:rPr>
        <w:t>ë</w:t>
      </w:r>
      <w:r w:rsidR="00685CAB" w:rsidRPr="00C72FF8">
        <w:rPr>
          <w:rFonts w:ascii="Times New Roman" w:hAnsi="Times New Roman"/>
          <w:b w:val="0"/>
          <w:color w:val="auto"/>
        </w:rPr>
        <w:t xml:space="preserve"> sh</w:t>
      </w:r>
      <w:r w:rsidR="0050452F" w:rsidRPr="00C72FF8">
        <w:rPr>
          <w:rFonts w:ascii="Times New Roman" w:hAnsi="Times New Roman"/>
          <w:b w:val="0"/>
          <w:color w:val="auto"/>
        </w:rPr>
        <w:t>ë</w:t>
      </w:r>
      <w:r w:rsidR="00685CAB" w:rsidRPr="00C72FF8">
        <w:rPr>
          <w:rFonts w:ascii="Times New Roman" w:hAnsi="Times New Roman"/>
          <w:b w:val="0"/>
          <w:color w:val="auto"/>
        </w:rPr>
        <w:t>rbimin civil</w:t>
      </w:r>
      <w:r w:rsidRPr="00C72FF8">
        <w:rPr>
          <w:rFonts w:ascii="Times New Roman" w:hAnsi="Times New Roman"/>
          <w:b w:val="0"/>
          <w:color w:val="auto"/>
        </w:rPr>
        <w:t xml:space="preserve">) aplikohet në të njëjtën kohë! </w:t>
      </w:r>
    </w:p>
    <w:p w:rsidR="00840202" w:rsidRPr="00C72FF8" w:rsidRDefault="00840202" w:rsidP="0050452F">
      <w:pPr>
        <w:jc w:val="both"/>
      </w:pPr>
      <w:r w:rsidRPr="00C72FF8">
        <w:t>Afati për dorëzimin e dokumentave për:</w:t>
      </w:r>
    </w:p>
    <w:p w:rsidR="00840202" w:rsidRPr="00C72FF8" w:rsidRDefault="00840202" w:rsidP="0050452F">
      <w:pPr>
        <w:pStyle w:val="Heading2"/>
        <w:jc w:val="both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>Lëvizje paralele</w:t>
      </w:r>
    </w:p>
    <w:p w:rsidR="00840202" w:rsidRPr="00C72FF8" w:rsidRDefault="00CF0FEB" w:rsidP="00840202">
      <w:pPr>
        <w:pStyle w:val="Heading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08</w:t>
      </w:r>
      <w:r w:rsidR="00840202" w:rsidRPr="00C72FF8">
        <w:rPr>
          <w:rFonts w:ascii="Times New Roman" w:hAnsi="Times New Roman"/>
          <w:color w:val="auto"/>
          <w:sz w:val="24"/>
          <w:szCs w:val="24"/>
        </w:rPr>
        <w:t>.02.202</w:t>
      </w:r>
      <w:r w:rsidR="0050452F" w:rsidRPr="00C72FF8">
        <w:rPr>
          <w:rFonts w:ascii="Times New Roman" w:hAnsi="Times New Roman"/>
          <w:color w:val="auto"/>
          <w:sz w:val="24"/>
          <w:szCs w:val="24"/>
        </w:rPr>
        <w:t>5</w:t>
      </w:r>
    </w:p>
    <w:p w:rsidR="00840202" w:rsidRPr="00C72FF8" w:rsidRDefault="00840202" w:rsidP="00840202">
      <w:r w:rsidRPr="00C72FF8">
        <w:t>Afati për dorëzimin e dokumentave për:</w:t>
      </w:r>
    </w:p>
    <w:p w:rsidR="00840202" w:rsidRPr="00C72FF8" w:rsidRDefault="0050452F" w:rsidP="00840202">
      <w:pPr>
        <w:pStyle w:val="Heading2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>Pranimi në shërbimin civil</w:t>
      </w:r>
    </w:p>
    <w:p w:rsidR="00C72FF8" w:rsidRPr="00C72FF8" w:rsidRDefault="00840202" w:rsidP="00C72FF8">
      <w:pPr>
        <w:pStyle w:val="Heading2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>1</w:t>
      </w:r>
      <w:r w:rsidR="00CF0FEB">
        <w:rPr>
          <w:rFonts w:ascii="Times New Roman" w:hAnsi="Times New Roman"/>
          <w:color w:val="auto"/>
          <w:sz w:val="24"/>
          <w:szCs w:val="24"/>
        </w:rPr>
        <w:t>5</w:t>
      </w:r>
      <w:r w:rsidRPr="00C72FF8">
        <w:rPr>
          <w:rFonts w:ascii="Times New Roman" w:hAnsi="Times New Roman"/>
          <w:color w:val="auto"/>
          <w:sz w:val="24"/>
          <w:szCs w:val="24"/>
        </w:rPr>
        <w:t>.02.202</w:t>
      </w:r>
      <w:r w:rsidR="0050452F" w:rsidRPr="00C72FF8">
        <w:rPr>
          <w:rFonts w:ascii="Times New Roman" w:hAnsi="Times New Roman"/>
          <w:color w:val="auto"/>
          <w:sz w:val="24"/>
          <w:szCs w:val="24"/>
        </w:rPr>
        <w:t>5</w:t>
      </w:r>
    </w:p>
    <w:p w:rsidR="00840202" w:rsidRPr="00C72FF8" w:rsidRDefault="00840202" w:rsidP="00840202">
      <w:pPr>
        <w:pStyle w:val="Heading4"/>
        <w:rPr>
          <w:rFonts w:ascii="Times New Roman" w:hAnsi="Times New Roman"/>
          <w:color w:val="auto"/>
        </w:rPr>
      </w:pPr>
      <w:r w:rsidRPr="00C72FF8">
        <w:rPr>
          <w:rFonts w:ascii="Times New Roman" w:hAnsi="Times New Roman"/>
          <w:color w:val="auto"/>
        </w:rPr>
        <w:t>Përshkrimi përgjithësues i punës për pozicionin/et si më sipër është:</w:t>
      </w:r>
    </w:p>
    <w:p w:rsidR="00C72FF8" w:rsidRPr="00C72FF8" w:rsidRDefault="00C72FF8" w:rsidP="00C72FF8"/>
    <w:p w:rsidR="00C72FF8" w:rsidRPr="00C72FF8" w:rsidRDefault="00C72FF8" w:rsidP="00C72FF8">
      <w:pPr>
        <w:rPr>
          <w:b/>
          <w:bCs/>
          <w:color w:val="000000"/>
        </w:rPr>
      </w:pPr>
      <w:r w:rsidRPr="00C72FF8">
        <w:rPr>
          <w:b/>
          <w:bCs/>
          <w:color w:val="000000"/>
        </w:rPr>
        <w:t>Specialist për Arkiv, Protokollin dhe Shërbimin ndaj Qytetareve:</w:t>
      </w:r>
    </w:p>
    <w:p w:rsidR="00C72FF8" w:rsidRPr="00C72FF8" w:rsidRDefault="00C72FF8" w:rsidP="00C72FF8">
      <w:pPr>
        <w:rPr>
          <w:b/>
          <w:bCs/>
          <w:color w:val="000000"/>
        </w:rPr>
      </w:pPr>
    </w:p>
    <w:p w:rsidR="00C72FF8" w:rsidRPr="00C72FF8" w:rsidRDefault="00C72FF8" w:rsidP="00C72FF8">
      <w:pPr>
        <w:pStyle w:val="Default"/>
        <w:widowControl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C72FF8">
        <w:rPr>
          <w:rFonts w:ascii="Times New Roman" w:hAnsi="Times New Roman" w:cs="Times New Roman"/>
        </w:rPr>
        <w:t>Është përgjegjës për mbajtjen e korrespodencës (dokumentacionit hyrës dhe dalës) në institucion.</w:t>
      </w:r>
    </w:p>
    <w:p w:rsidR="00C72FF8" w:rsidRPr="00C72FF8" w:rsidRDefault="00C72FF8" w:rsidP="00C72FF8">
      <w:pPr>
        <w:pStyle w:val="Default"/>
        <w:widowControl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C72FF8">
        <w:rPr>
          <w:rFonts w:ascii="Times New Roman" w:eastAsia="MS Mincho" w:hAnsi="Times New Roman" w:cs="Times New Roman"/>
        </w:rPr>
        <w:t>Administron, ruan, përpunon dokumentacionin arkivor</w:t>
      </w:r>
      <w:r w:rsidRPr="00C72FF8">
        <w:rPr>
          <w:rFonts w:ascii="Times New Roman" w:hAnsi="Times New Roman" w:cs="Times New Roman"/>
        </w:rPr>
        <w:t xml:space="preserve"> në zyrën e protokoll-arkivit</w:t>
      </w:r>
      <w:r w:rsidRPr="00C72FF8">
        <w:rPr>
          <w:rFonts w:ascii="Times New Roman" w:hAnsi="Times New Roman" w:cs="Times New Roman"/>
          <w:spacing w:val="1"/>
        </w:rPr>
        <w:t xml:space="preserve"> </w:t>
      </w:r>
      <w:r w:rsidRPr="00C72FF8">
        <w:rPr>
          <w:rFonts w:ascii="Times New Roman" w:hAnsi="Times New Roman" w:cs="Times New Roman"/>
        </w:rPr>
        <w:t>në</w:t>
      </w:r>
      <w:r w:rsidRPr="00C72FF8">
        <w:rPr>
          <w:rFonts w:ascii="Times New Roman" w:hAnsi="Times New Roman" w:cs="Times New Roman"/>
          <w:spacing w:val="-1"/>
        </w:rPr>
        <w:t xml:space="preserve"> </w:t>
      </w:r>
      <w:r w:rsidRPr="00C72FF8">
        <w:rPr>
          <w:rFonts w:ascii="Times New Roman" w:hAnsi="Times New Roman" w:cs="Times New Roman"/>
        </w:rPr>
        <w:t>p</w:t>
      </w:r>
      <w:r w:rsidRPr="00C72FF8">
        <w:rPr>
          <w:rFonts w:ascii="Times New Roman" w:hAnsi="Times New Roman" w:cs="Times New Roman"/>
          <w:spacing w:val="-1"/>
        </w:rPr>
        <w:t>ë</w:t>
      </w:r>
      <w:r w:rsidRPr="00C72FF8">
        <w:rPr>
          <w:rFonts w:ascii="Times New Roman" w:hAnsi="Times New Roman" w:cs="Times New Roman"/>
        </w:rPr>
        <w:t>rputhje me</w:t>
      </w:r>
      <w:r w:rsidRPr="00C72FF8">
        <w:rPr>
          <w:rFonts w:ascii="Times New Roman" w:hAnsi="Times New Roman" w:cs="Times New Roman"/>
          <w:spacing w:val="-1"/>
        </w:rPr>
        <w:t xml:space="preserve"> </w:t>
      </w:r>
      <w:r w:rsidRPr="00C72FF8">
        <w:rPr>
          <w:rFonts w:ascii="Times New Roman" w:hAnsi="Times New Roman" w:cs="Times New Roman"/>
        </w:rPr>
        <w:t>l</w:t>
      </w:r>
      <w:r w:rsidRPr="00C72FF8">
        <w:rPr>
          <w:rFonts w:ascii="Times New Roman" w:hAnsi="Times New Roman" w:cs="Times New Roman"/>
          <w:spacing w:val="2"/>
        </w:rPr>
        <w:t>e</w:t>
      </w:r>
      <w:r w:rsidRPr="00C72FF8">
        <w:rPr>
          <w:rFonts w:ascii="Times New Roman" w:hAnsi="Times New Roman" w:cs="Times New Roman"/>
          <w:spacing w:val="-2"/>
        </w:rPr>
        <w:t>g</w:t>
      </w:r>
      <w:r w:rsidRPr="00C72FF8">
        <w:rPr>
          <w:rFonts w:ascii="Times New Roman" w:hAnsi="Times New Roman" w:cs="Times New Roman"/>
        </w:rPr>
        <w:t>j</w:t>
      </w:r>
      <w:r w:rsidRPr="00C72FF8">
        <w:rPr>
          <w:rFonts w:ascii="Times New Roman" w:hAnsi="Times New Roman" w:cs="Times New Roman"/>
          <w:spacing w:val="1"/>
        </w:rPr>
        <w:t>i</w:t>
      </w:r>
      <w:r w:rsidRPr="00C72FF8">
        <w:rPr>
          <w:rFonts w:ascii="Times New Roman" w:hAnsi="Times New Roman" w:cs="Times New Roman"/>
        </w:rPr>
        <w:t>sla</w:t>
      </w:r>
      <w:r w:rsidRPr="00C72FF8">
        <w:rPr>
          <w:rFonts w:ascii="Times New Roman" w:hAnsi="Times New Roman" w:cs="Times New Roman"/>
          <w:spacing w:val="-1"/>
        </w:rPr>
        <w:t>c</w:t>
      </w:r>
      <w:r w:rsidRPr="00C72FF8">
        <w:rPr>
          <w:rFonts w:ascii="Times New Roman" w:hAnsi="Times New Roman" w:cs="Times New Roman"/>
        </w:rPr>
        <w:t>ion</w:t>
      </w:r>
      <w:r w:rsidRPr="00C72FF8">
        <w:rPr>
          <w:rFonts w:ascii="Times New Roman" w:hAnsi="Times New Roman" w:cs="Times New Roman"/>
          <w:spacing w:val="1"/>
        </w:rPr>
        <w:t>i</w:t>
      </w:r>
      <w:r w:rsidRPr="00C72FF8">
        <w:rPr>
          <w:rFonts w:ascii="Times New Roman" w:hAnsi="Times New Roman" w:cs="Times New Roman"/>
        </w:rPr>
        <w:t>n në</w:t>
      </w:r>
      <w:r w:rsidRPr="00C72FF8">
        <w:rPr>
          <w:rFonts w:ascii="Times New Roman" w:hAnsi="Times New Roman" w:cs="Times New Roman"/>
          <w:spacing w:val="-1"/>
        </w:rPr>
        <w:t xml:space="preserve"> </w:t>
      </w:r>
      <w:r w:rsidRPr="00C72FF8">
        <w:rPr>
          <w:rFonts w:ascii="Times New Roman" w:hAnsi="Times New Roman" w:cs="Times New Roman"/>
          <w:spacing w:val="1"/>
        </w:rPr>
        <w:t>f</w:t>
      </w:r>
      <w:r w:rsidRPr="00C72FF8">
        <w:rPr>
          <w:rFonts w:ascii="Times New Roman" w:hAnsi="Times New Roman" w:cs="Times New Roman"/>
        </w:rPr>
        <w:t xml:space="preserve">uqi për arkivat si dhe rregulloren e brendshme të institucionit. </w:t>
      </w:r>
    </w:p>
    <w:p w:rsidR="00C72FF8" w:rsidRPr="00C72FF8" w:rsidRDefault="00C72FF8" w:rsidP="00C72FF8">
      <w:pPr>
        <w:pStyle w:val="Default"/>
        <w:widowControl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C72FF8">
        <w:rPr>
          <w:rFonts w:ascii="Times New Roman" w:hAnsi="Times New Roman" w:cs="Times New Roman"/>
        </w:rPr>
        <w:lastRenderedPageBreak/>
        <w:t>Gjatë ushtrimit të detyrës, mban në konsideratë dhe respekton, ndër të tjera, (</w:t>
      </w:r>
      <w:r w:rsidRPr="00C72FF8">
        <w:rPr>
          <w:rFonts w:ascii="Times New Roman" w:hAnsi="Times New Roman" w:cs="Times New Roman"/>
          <w:i/>
        </w:rPr>
        <w:t>ligjin nr.9154, datë 6.11.2003“Për arkivat”,“Norma tekniko-profesionale dhe metodologjike të shërbimit arkivor në Republikën e Shqipërisë”,</w:t>
      </w:r>
      <w:r w:rsidRPr="00C72FF8">
        <w:rPr>
          <w:rFonts w:ascii="Times New Roman" w:hAnsi="Times New Roman" w:cs="Times New Roman"/>
        </w:rPr>
        <w:t xml:space="preserve"> </w:t>
      </w:r>
      <w:r w:rsidRPr="00C72FF8">
        <w:rPr>
          <w:rFonts w:ascii="Times New Roman" w:hAnsi="Times New Roman" w:cs="Times New Roman"/>
          <w:i/>
        </w:rPr>
        <w:t xml:space="preserve">ligjin nr.119/2014, “Për të drejtën e informimit” dhe ligjin nr. 9887, datë 10.3.2008, “Për mbrojtjen e të dhënave personale” (i ndryshuar). </w:t>
      </w:r>
    </w:p>
    <w:p w:rsidR="00C72FF8" w:rsidRPr="00C72FF8" w:rsidRDefault="00C72FF8" w:rsidP="00C72FF8">
      <w:pPr>
        <w:pStyle w:val="Default"/>
        <w:widowControl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C72FF8">
        <w:rPr>
          <w:rFonts w:ascii="Times New Roman" w:hAnsi="Times New Roman" w:cs="Times New Roman"/>
          <w:color w:val="auto"/>
        </w:rPr>
        <w:t>Ruan, mirëmban dhe përdor vulat e institucionit në përputhje me legjislacionin në fuqi për arkivat si dhe dispozitat e rregullores së brendshme.</w:t>
      </w:r>
    </w:p>
    <w:p w:rsidR="00C72FF8" w:rsidRPr="00C72FF8" w:rsidRDefault="00C72FF8" w:rsidP="00C72FF8">
      <w:pPr>
        <w:pStyle w:val="Default"/>
        <w:widowControl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C72FF8">
        <w:rPr>
          <w:rFonts w:ascii="Times New Roman" w:hAnsi="Times New Roman" w:cs="Times New Roman"/>
        </w:rPr>
        <w:t>Regj</w:t>
      </w:r>
      <w:r w:rsidRPr="00C72FF8">
        <w:rPr>
          <w:rFonts w:ascii="Times New Roman" w:hAnsi="Times New Roman" w:cs="Times New Roman"/>
          <w:spacing w:val="1"/>
        </w:rPr>
        <w:t>i</w:t>
      </w:r>
      <w:r w:rsidRPr="00C72FF8">
        <w:rPr>
          <w:rFonts w:ascii="Times New Roman" w:hAnsi="Times New Roman" w:cs="Times New Roman"/>
        </w:rPr>
        <w:t xml:space="preserve">stron </w:t>
      </w:r>
      <w:r w:rsidRPr="00C72FF8">
        <w:rPr>
          <w:rFonts w:ascii="Times New Roman" w:hAnsi="Times New Roman" w:cs="Times New Roman"/>
          <w:spacing w:val="4"/>
        </w:rPr>
        <w:t xml:space="preserve"> </w:t>
      </w:r>
      <w:r w:rsidRPr="00C72FF8">
        <w:rPr>
          <w:rFonts w:ascii="Times New Roman" w:hAnsi="Times New Roman" w:cs="Times New Roman"/>
        </w:rPr>
        <w:t>në</w:t>
      </w:r>
      <w:r w:rsidRPr="00C72FF8">
        <w:rPr>
          <w:rFonts w:ascii="Times New Roman" w:hAnsi="Times New Roman" w:cs="Times New Roman"/>
          <w:spacing w:val="3"/>
        </w:rPr>
        <w:t xml:space="preserve"> </w:t>
      </w:r>
      <w:r w:rsidRPr="00C72FF8">
        <w:rPr>
          <w:rFonts w:ascii="Times New Roman" w:hAnsi="Times New Roman" w:cs="Times New Roman"/>
        </w:rPr>
        <w:t>l</w:t>
      </w:r>
      <w:r w:rsidRPr="00C72FF8">
        <w:rPr>
          <w:rFonts w:ascii="Times New Roman" w:hAnsi="Times New Roman" w:cs="Times New Roman"/>
          <w:spacing w:val="1"/>
        </w:rPr>
        <w:t>i</w:t>
      </w:r>
      <w:r w:rsidRPr="00C72FF8">
        <w:rPr>
          <w:rFonts w:ascii="Times New Roman" w:hAnsi="Times New Roman" w:cs="Times New Roman"/>
        </w:rPr>
        <w:t>brin</w:t>
      </w:r>
      <w:r w:rsidRPr="00C72FF8">
        <w:rPr>
          <w:rFonts w:ascii="Times New Roman" w:hAnsi="Times New Roman" w:cs="Times New Roman"/>
          <w:spacing w:val="1"/>
        </w:rPr>
        <w:t xml:space="preserve"> </w:t>
      </w:r>
      <w:r w:rsidRPr="00C72FF8">
        <w:rPr>
          <w:rFonts w:ascii="Times New Roman" w:hAnsi="Times New Roman" w:cs="Times New Roman"/>
        </w:rPr>
        <w:t>e protokolli</w:t>
      </w:r>
      <w:r w:rsidRPr="00C72FF8">
        <w:rPr>
          <w:rFonts w:ascii="Times New Roman" w:hAnsi="Times New Roman" w:cs="Times New Roman"/>
          <w:spacing w:val="1"/>
        </w:rPr>
        <w:t>t</w:t>
      </w:r>
      <w:r w:rsidRPr="00C72FF8">
        <w:rPr>
          <w:rFonts w:ascii="Times New Roman" w:hAnsi="Times New Roman" w:cs="Times New Roman"/>
        </w:rPr>
        <w:t>, çdo shkresë, praktike hyrëse dhe dalëse që hyn në institucion, regjistron dhe</w:t>
      </w:r>
      <w:r w:rsidRPr="00C72FF8">
        <w:rPr>
          <w:rFonts w:ascii="Times New Roman" w:hAnsi="Times New Roman" w:cs="Times New Roman"/>
          <w:spacing w:val="6"/>
        </w:rPr>
        <w:t xml:space="preserve"> i vendos kartelë hy</w:t>
      </w:r>
      <w:r w:rsidRPr="00C72FF8">
        <w:rPr>
          <w:rFonts w:ascii="Times New Roman" w:hAnsi="Times New Roman" w:cs="Times New Roman"/>
        </w:rPr>
        <w:t>r</w:t>
      </w:r>
      <w:r w:rsidRPr="00C72FF8">
        <w:rPr>
          <w:rFonts w:ascii="Times New Roman" w:hAnsi="Times New Roman" w:cs="Times New Roman"/>
          <w:spacing w:val="2"/>
        </w:rPr>
        <w:t>ëse</w:t>
      </w:r>
      <w:r w:rsidRPr="00C72FF8">
        <w:rPr>
          <w:rFonts w:ascii="Times New Roman" w:hAnsi="Times New Roman" w:cs="Times New Roman"/>
          <w:spacing w:val="5"/>
        </w:rPr>
        <w:t xml:space="preserve"> </w:t>
      </w:r>
      <w:r w:rsidRPr="00C72FF8">
        <w:rPr>
          <w:rFonts w:ascii="Times New Roman" w:hAnsi="Times New Roman" w:cs="Times New Roman"/>
        </w:rPr>
        <w:t>ku</w:t>
      </w:r>
      <w:r w:rsidRPr="00C72FF8">
        <w:rPr>
          <w:rFonts w:ascii="Times New Roman" w:hAnsi="Times New Roman" w:cs="Times New Roman"/>
          <w:spacing w:val="7"/>
        </w:rPr>
        <w:t xml:space="preserve"> </w:t>
      </w:r>
      <w:r w:rsidRPr="00C72FF8">
        <w:rPr>
          <w:rFonts w:ascii="Times New Roman" w:hAnsi="Times New Roman" w:cs="Times New Roman"/>
        </w:rPr>
        <w:t>p</w:t>
      </w:r>
      <w:r w:rsidRPr="00C72FF8">
        <w:rPr>
          <w:rFonts w:ascii="Times New Roman" w:hAnsi="Times New Roman" w:cs="Times New Roman"/>
          <w:spacing w:val="-1"/>
        </w:rPr>
        <w:t>a</w:t>
      </w:r>
      <w:r w:rsidRPr="00C72FF8">
        <w:rPr>
          <w:rFonts w:ascii="Times New Roman" w:hAnsi="Times New Roman" w:cs="Times New Roman"/>
        </w:rPr>
        <w:t>s</w:t>
      </w:r>
      <w:r w:rsidRPr="00C72FF8">
        <w:rPr>
          <w:rFonts w:ascii="Times New Roman" w:hAnsi="Times New Roman" w:cs="Times New Roman"/>
          <w:spacing w:val="5"/>
        </w:rPr>
        <w:t>q</w:t>
      </w:r>
      <w:r w:rsidRPr="00C72FF8">
        <w:rPr>
          <w:rFonts w:ascii="Times New Roman" w:hAnsi="Times New Roman" w:cs="Times New Roman"/>
          <w:spacing w:val="-5"/>
        </w:rPr>
        <w:t>y</w:t>
      </w:r>
      <w:r w:rsidRPr="00C72FF8">
        <w:rPr>
          <w:rFonts w:ascii="Times New Roman" w:hAnsi="Times New Roman" w:cs="Times New Roman"/>
        </w:rPr>
        <w:t>ro</w:t>
      </w:r>
      <w:r w:rsidRPr="00C72FF8">
        <w:rPr>
          <w:rFonts w:ascii="Times New Roman" w:hAnsi="Times New Roman" w:cs="Times New Roman"/>
          <w:spacing w:val="1"/>
        </w:rPr>
        <w:t>h</w:t>
      </w:r>
      <w:r w:rsidRPr="00C72FF8">
        <w:rPr>
          <w:rFonts w:ascii="Times New Roman" w:hAnsi="Times New Roman" w:cs="Times New Roman"/>
          <w:spacing w:val="-1"/>
        </w:rPr>
        <w:t>e</w:t>
      </w:r>
      <w:r w:rsidRPr="00C72FF8">
        <w:rPr>
          <w:rFonts w:ascii="Times New Roman" w:hAnsi="Times New Roman" w:cs="Times New Roman"/>
        </w:rPr>
        <w:t>t</w:t>
      </w:r>
      <w:r w:rsidRPr="00C72FF8">
        <w:rPr>
          <w:rFonts w:ascii="Times New Roman" w:hAnsi="Times New Roman" w:cs="Times New Roman"/>
          <w:spacing w:val="5"/>
        </w:rPr>
        <w:t xml:space="preserve"> </w:t>
      </w:r>
      <w:r w:rsidRPr="00C72FF8">
        <w:rPr>
          <w:rFonts w:ascii="Times New Roman" w:hAnsi="Times New Roman" w:cs="Times New Roman"/>
        </w:rPr>
        <w:t>numri i</w:t>
      </w:r>
      <w:r w:rsidRPr="00C72FF8">
        <w:rPr>
          <w:rFonts w:ascii="Times New Roman" w:hAnsi="Times New Roman" w:cs="Times New Roman"/>
          <w:spacing w:val="1"/>
        </w:rPr>
        <w:t xml:space="preserve"> </w:t>
      </w:r>
      <w:r w:rsidRPr="00C72FF8">
        <w:rPr>
          <w:rFonts w:ascii="Times New Roman" w:hAnsi="Times New Roman" w:cs="Times New Roman"/>
        </w:rPr>
        <w:t>protokollit</w:t>
      </w:r>
      <w:r w:rsidRPr="00C72FF8">
        <w:rPr>
          <w:rFonts w:ascii="Times New Roman" w:hAnsi="Times New Roman" w:cs="Times New Roman"/>
          <w:spacing w:val="1"/>
        </w:rPr>
        <w:t xml:space="preserve"> </w:t>
      </w:r>
      <w:r w:rsidRPr="00C72FF8">
        <w:rPr>
          <w:rFonts w:ascii="Times New Roman" w:hAnsi="Times New Roman" w:cs="Times New Roman"/>
        </w:rPr>
        <w:t>dhe</w:t>
      </w:r>
      <w:r w:rsidRPr="00C72FF8">
        <w:rPr>
          <w:rFonts w:ascii="Times New Roman" w:hAnsi="Times New Roman" w:cs="Times New Roman"/>
          <w:spacing w:val="1"/>
        </w:rPr>
        <w:t xml:space="preserve"> </w:t>
      </w:r>
      <w:r w:rsidRPr="00C72FF8">
        <w:rPr>
          <w:rFonts w:ascii="Times New Roman" w:hAnsi="Times New Roman" w:cs="Times New Roman"/>
        </w:rPr>
        <w:t>d</w:t>
      </w:r>
      <w:r w:rsidRPr="00C72FF8">
        <w:rPr>
          <w:rFonts w:ascii="Times New Roman" w:hAnsi="Times New Roman" w:cs="Times New Roman"/>
          <w:spacing w:val="-1"/>
        </w:rPr>
        <w:t>a</w:t>
      </w:r>
      <w:r w:rsidRPr="00C72FF8">
        <w:rPr>
          <w:rFonts w:ascii="Times New Roman" w:hAnsi="Times New Roman" w:cs="Times New Roman"/>
        </w:rPr>
        <w:t>ta çdo</w:t>
      </w:r>
      <w:r w:rsidRPr="00C72FF8">
        <w:rPr>
          <w:rFonts w:ascii="Times New Roman" w:hAnsi="Times New Roman" w:cs="Times New Roman"/>
          <w:color w:val="auto"/>
        </w:rPr>
        <w:t xml:space="preserve"> a</w:t>
      </w:r>
      <w:r w:rsidRPr="00C72FF8">
        <w:rPr>
          <w:rFonts w:ascii="Times New Roman" w:hAnsi="Times New Roman" w:cs="Times New Roman"/>
        </w:rPr>
        <w:t>plik</w:t>
      </w:r>
      <w:r w:rsidRPr="00C72FF8">
        <w:rPr>
          <w:rFonts w:ascii="Times New Roman" w:hAnsi="Times New Roman" w:cs="Times New Roman"/>
          <w:spacing w:val="1"/>
        </w:rPr>
        <w:t>i</w:t>
      </w:r>
      <w:r w:rsidRPr="00C72FF8">
        <w:rPr>
          <w:rFonts w:ascii="Times New Roman" w:hAnsi="Times New Roman" w:cs="Times New Roman"/>
        </w:rPr>
        <w:t>mi,</w:t>
      </w:r>
      <w:r w:rsidRPr="00C72FF8">
        <w:rPr>
          <w:rFonts w:ascii="Times New Roman" w:hAnsi="Times New Roman" w:cs="Times New Roman"/>
          <w:spacing w:val="1"/>
        </w:rPr>
        <w:t xml:space="preserve"> n</w:t>
      </w:r>
      <w:r w:rsidRPr="00C72FF8">
        <w:rPr>
          <w:rFonts w:ascii="Times New Roman" w:hAnsi="Times New Roman" w:cs="Times New Roman"/>
        </w:rPr>
        <w:t>ë sport</w:t>
      </w:r>
      <w:r w:rsidRPr="00C72FF8">
        <w:rPr>
          <w:rFonts w:ascii="Times New Roman" w:hAnsi="Times New Roman" w:cs="Times New Roman"/>
          <w:spacing w:val="-1"/>
        </w:rPr>
        <w:t>e</w:t>
      </w:r>
      <w:r w:rsidRPr="00C72FF8">
        <w:rPr>
          <w:rFonts w:ascii="Times New Roman" w:hAnsi="Times New Roman" w:cs="Times New Roman"/>
        </w:rPr>
        <w:t xml:space="preserve">lin e marrëdhënieve me publikun pas pranimit. </w:t>
      </w:r>
    </w:p>
    <w:p w:rsidR="00C72FF8" w:rsidRPr="00C72FF8" w:rsidRDefault="00C72FF8" w:rsidP="00C72FF8">
      <w:pPr>
        <w:pStyle w:val="Default"/>
        <w:widowControl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C72FF8">
        <w:rPr>
          <w:rFonts w:ascii="Times New Roman" w:hAnsi="Times New Roman" w:cs="Times New Roman"/>
          <w:color w:val="auto"/>
        </w:rPr>
        <w:t>Kryen veprimet për pranimin, evidencimin, shpërndarjen dhe nisjen e korrespondencës.</w:t>
      </w:r>
    </w:p>
    <w:p w:rsidR="00C72FF8" w:rsidRPr="00C72FF8" w:rsidRDefault="00C72FF8" w:rsidP="00C72FF8">
      <w:pPr>
        <w:pStyle w:val="Default"/>
        <w:widowControl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C72FF8">
        <w:rPr>
          <w:rFonts w:ascii="Times New Roman" w:hAnsi="Times New Roman" w:cs="Times New Roman"/>
          <w:color w:val="auto"/>
        </w:rPr>
        <w:t>Hap dosjet sipas pasqyrës emërtuese të çeljes së tyre dhe vendos e sistemon në to, në mënyrë të vazhdueshme, dokumentet që krijohen e vijnë gjatë vitit, bën mbylljen e dosjeve të çelura sipas pasqyrës emëruese në fund të çdo viti.</w:t>
      </w:r>
    </w:p>
    <w:p w:rsidR="00C72FF8" w:rsidRPr="00C72FF8" w:rsidRDefault="00C72FF8" w:rsidP="00C72FF8">
      <w:pPr>
        <w:pStyle w:val="Default"/>
        <w:widowControl/>
        <w:ind w:left="360"/>
        <w:jc w:val="both"/>
        <w:rPr>
          <w:rFonts w:ascii="Times New Roman" w:hAnsi="Times New Roman" w:cs="Times New Roman"/>
          <w:color w:val="auto"/>
        </w:rPr>
      </w:pPr>
    </w:p>
    <w:p w:rsidR="00C72FF8" w:rsidRPr="00C72FF8" w:rsidRDefault="00C72FF8" w:rsidP="00C72FF8">
      <w:pPr>
        <w:pStyle w:val="Default"/>
        <w:widowControl/>
        <w:ind w:left="360"/>
        <w:jc w:val="both"/>
        <w:rPr>
          <w:rFonts w:ascii="Times New Roman" w:hAnsi="Times New Roman" w:cs="Times New Roman"/>
          <w:color w:val="auto"/>
        </w:rPr>
      </w:pPr>
      <w:r w:rsidRPr="00C72FF8">
        <w:rPr>
          <w:rFonts w:ascii="Times New Roman" w:hAnsi="Times New Roman" w:cs="Times New Roman"/>
          <w:b/>
        </w:rPr>
        <w:t>b-Specialist për Shërbimet e Kujdesit Shoqëror</w:t>
      </w:r>
    </w:p>
    <w:p w:rsidR="00C72FF8" w:rsidRPr="00C72FF8" w:rsidRDefault="00C72FF8" w:rsidP="00C72FF8"/>
    <w:p w:rsidR="00685CAB" w:rsidRPr="00C72FF8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C72FF8">
        <w:t>Në mbështetje të legjislacionit në fuqi për kujdesin shoqëror ndjek procesin e ofrimit të shërbimeve të kujdesit shoqëror në nivel rajonal duke bashkëpunuar me institucionet qendrore, vendore, OJF-të.</w:t>
      </w:r>
    </w:p>
    <w:p w:rsidR="00685CAB" w:rsidRPr="00C72FF8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C72FF8">
        <w:t>Kujdeset që shërbimet shoqërore që do të ofrohen në nivel rajonal të administrohen në përputhje me parimin parimin  e drejtësisë sociale, mbështetjes shoqërore, partneritetit,  respektimit të të drejtave të njeriut dhe integritetit të përfituesit.</w:t>
      </w:r>
    </w:p>
    <w:p w:rsidR="00685CAB" w:rsidRPr="00C72FF8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C72FF8">
        <w:t>Të bashkëpunojë me njësitë e vetëqeverisjes vendore të nivelit të parë me qëllim identifikimin dhe përcaktimin e kategorive të përfituesve të shërbimeve të kujdesit shoqëror, si dhe informimin dhe këshillimin e individëve për përfitimin e këtyre shërbimeve.</w:t>
      </w:r>
    </w:p>
    <w:p w:rsidR="00685CAB" w:rsidRPr="00C72FF8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C72FF8">
        <w:t>Merr pjesë dhe ndjek me prioritet hartimin e planit social rajonal e cila i dërgohet për miratim këshillit të qarkut dhe i paraqitet MSHMS.</w:t>
      </w:r>
    </w:p>
    <w:p w:rsidR="00685CAB" w:rsidRPr="00C72FF8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C72FF8">
        <w:t>Kryen detyrat e sekretariatit teknik të Komitetit të Planifikimit të Nevojave (</w:t>
      </w:r>
      <w:r w:rsidRPr="00C72FF8">
        <w:rPr>
          <w:i/>
        </w:rPr>
        <w:t>ad hoc</w:t>
      </w:r>
      <w:r w:rsidRPr="00C72FF8">
        <w:t>).</w:t>
      </w:r>
    </w:p>
    <w:p w:rsidR="00685CAB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C72FF8">
        <w:t>Mbledh në fund të çdo viti kërkesat për mundësi financimi nga buxheti i shtetit të sjella nga organizatat jofitim prurëse që ofrojnë shërbime të specializuara të kujdesit shoqëror në nivel rajonal, ndjek procedurat e vlerësimit të dokumentacionit si dhe përgatit propozimin për miratim në këshill.</w:t>
      </w:r>
    </w:p>
    <w:p w:rsidR="001374DB" w:rsidRPr="0073377D" w:rsidRDefault="00830BDD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73377D">
        <w:t>Kontrollon dhe ndjek procesin e hartimit të dokumentacionit ligjor (</w:t>
      </w:r>
      <w:r w:rsidRPr="0073377D">
        <w:rPr>
          <w:i/>
        </w:rPr>
        <w:t>kontrata individuale pune, dokumentacion individual personeli, marrëveshje bashkëpunimi</w:t>
      </w:r>
      <w:r w:rsidRPr="0073377D">
        <w:t>),</w:t>
      </w:r>
      <w:r w:rsidR="001374DB" w:rsidRPr="0073377D">
        <w:t xml:space="preserve"> financiar (</w:t>
      </w:r>
      <w:r w:rsidR="001374DB" w:rsidRPr="0073377D">
        <w:rPr>
          <w:i/>
        </w:rPr>
        <w:t>buxhet/kosto paga/sigurime</w:t>
      </w:r>
      <w:r w:rsidRPr="0073377D">
        <w:rPr>
          <w:i/>
        </w:rPr>
        <w:t>, pagat sipas kategorive dhe klasave përkatëse në përputhje me strukturën e propozuar</w:t>
      </w:r>
      <w:r w:rsidR="001374DB" w:rsidRPr="0073377D">
        <w:t>)</w:t>
      </w:r>
      <w:r w:rsidRPr="0073377D">
        <w:t>, për çdo projekt fitues dhe organizatë zbatuese në ofrimin  e shërbimeve të kujdesit shoqëror.</w:t>
      </w:r>
    </w:p>
    <w:p w:rsidR="00685CAB" w:rsidRPr="0073377D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73377D">
        <w:t xml:space="preserve">Kujdeset për realizimin dhe zbatimin e projekteve dhe aktiviteteve të zhvilluara në </w:t>
      </w:r>
      <w:r w:rsidR="00C21F72" w:rsidRPr="0073377D">
        <w:t>përputhje me zërat e buxhetit të kërkuar dhe miratuar nga Këshilli i Qarkut dhe MSHMS.</w:t>
      </w:r>
    </w:p>
    <w:p w:rsidR="00685CAB" w:rsidRPr="00C72FF8" w:rsidRDefault="00685CAB" w:rsidP="00C72F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C72FF8">
        <w:t>Përfaqëson institucionin si dhe lidh ura bashkëpunimi me institucionet dhe organizatat të cilat veprojnë në rajonin tonë;</w:t>
      </w:r>
    </w:p>
    <w:p w:rsidR="00840202" w:rsidRPr="006600D8" w:rsidRDefault="00840202" w:rsidP="009922A5">
      <w:pPr>
        <w:pStyle w:val="Heading2"/>
        <w:rPr>
          <w:rFonts w:ascii="Times New Roman" w:hAnsi="Times New Roman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 xml:space="preserve">LËVIZJA PARALELE </w:t>
      </w:r>
    </w:p>
    <w:p w:rsidR="00840202" w:rsidRPr="00C72FF8" w:rsidRDefault="00840202" w:rsidP="00840202">
      <w:pPr>
        <w:pStyle w:val="NormalWeb"/>
      </w:pPr>
      <w:r w:rsidRPr="00C72FF8">
        <w:t xml:space="preserve">Kanë të drejtë të aplikojnë për këtë procedurë vetëm nëpunësit civilë të së njëjtës kategori, në të gjitha insitucionet pjesë e shërbimit civil. </w:t>
      </w:r>
    </w:p>
    <w:p w:rsidR="0050452F" w:rsidRPr="00C72FF8" w:rsidRDefault="00840202" w:rsidP="00840202">
      <w:pPr>
        <w:pStyle w:val="Heading2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>1.1</w:t>
      </w:r>
      <w:r w:rsidR="00AE7BA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2FF8">
        <w:rPr>
          <w:rFonts w:ascii="Times New Roman" w:hAnsi="Times New Roman"/>
          <w:color w:val="auto"/>
          <w:sz w:val="24"/>
          <w:szCs w:val="24"/>
        </w:rPr>
        <w:t>KUSHTET PËR LËVIZJEN PARALELE DHE KRITERET E VEÇANTA</w:t>
      </w:r>
    </w:p>
    <w:p w:rsidR="00840202" w:rsidRPr="00C72FF8" w:rsidRDefault="00840202" w:rsidP="00840202">
      <w:pPr>
        <w:pStyle w:val="Heading2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40202" w:rsidRPr="00C72FF8" w:rsidRDefault="00840202" w:rsidP="00840202">
      <w:r w:rsidRPr="00C72FF8">
        <w:rPr>
          <w:rStyle w:val="Strong"/>
        </w:rPr>
        <w:t>Kandidatët duhet të plotësojnë kushtet për lëvizjen paralele si vijon:</w:t>
      </w:r>
      <w:r w:rsidRPr="00C72FF8">
        <w:t xml:space="preserve"> </w:t>
      </w:r>
    </w:p>
    <w:p w:rsidR="00840202" w:rsidRPr="00C72FF8" w:rsidRDefault="00840202" w:rsidP="00840202">
      <w:pPr>
        <w:pStyle w:val="NormalWeb"/>
      </w:pPr>
      <w:r w:rsidRPr="00C72FF8">
        <w:t xml:space="preserve">a - Të jetë nëpunës civil i konfirmuar, brenda së njëjtës kategori </w:t>
      </w:r>
      <w:r w:rsidR="008956D9">
        <w:t>I</w:t>
      </w:r>
      <w:r w:rsidR="009922A5" w:rsidRPr="00C72FF8">
        <w:t>V-II</w:t>
      </w:r>
      <w:r w:rsidRPr="00C72FF8">
        <w:t xml:space="preserve">; </w:t>
      </w:r>
      <w:r w:rsidRPr="00C72FF8">
        <w:br/>
        <w:t xml:space="preserve">b - Të mos ketë masë disiplinore në fuqi; </w:t>
      </w:r>
      <w:r w:rsidRPr="00C72FF8">
        <w:br/>
        <w:t xml:space="preserve">c - Të ketë të paktën vlerësimin e fundit “mirë” apo “shumë mirë". </w:t>
      </w:r>
    </w:p>
    <w:p w:rsidR="00840202" w:rsidRPr="00C72FF8" w:rsidRDefault="00840202" w:rsidP="00840202">
      <w:r w:rsidRPr="00C72FF8">
        <w:rPr>
          <w:rStyle w:val="Strong"/>
        </w:rPr>
        <w:t>Kandidatët duhet të plotësojnë kërkesat e posaçme si vijon:</w:t>
      </w:r>
      <w:r w:rsidRPr="00C72FF8">
        <w:t xml:space="preserve"> </w:t>
      </w:r>
    </w:p>
    <w:p w:rsidR="00840202" w:rsidRPr="00C72FF8" w:rsidRDefault="00840202" w:rsidP="00840202">
      <w:pPr>
        <w:pStyle w:val="NormalWeb"/>
      </w:pPr>
      <w:r w:rsidRPr="00C72FF8">
        <w:t xml:space="preserve">a - Të zotërojnë diplomë të nivelit "Master Shkencor" apo "Master Profesional" të përfituar në fund të studimeve të ciklit të dytë me 120 kredite dhe me kohëzgjatje normale 2 vite akademike në </w:t>
      </w:r>
      <w:r w:rsidR="007E63AC">
        <w:t xml:space="preserve"> </w:t>
      </w:r>
      <w:r w:rsidR="007E63AC" w:rsidRPr="00C72FF8">
        <w:t xml:space="preserve">Shkenca Sociale/Shoqërore </w:t>
      </w:r>
      <w:r w:rsidR="007E63AC">
        <w:t xml:space="preserve"> dhe </w:t>
      </w:r>
      <w:r w:rsidRPr="00C72FF8">
        <w:t xml:space="preserve">Shkenca </w:t>
      </w:r>
      <w:r w:rsidR="00AE7BA2">
        <w:t>Shoqerore / Juridike</w:t>
      </w:r>
      <w:r w:rsidRPr="00C72FF8">
        <w:t xml:space="preserve">. </w:t>
      </w:r>
      <w:r w:rsidR="00AE7BA2">
        <w:t xml:space="preserve"> &amp; Shkenca Ekonomike  .</w:t>
      </w:r>
      <w:r w:rsidRPr="00C72FF8">
        <w:t xml:space="preserve">Edhe diploma e nivelit "Bachelor" duhet të jetë në të njëjtën fushë; </w:t>
      </w:r>
      <w:r w:rsidRPr="00C72FF8">
        <w:br/>
        <w:t xml:space="preserve">b - Të kenë të paktën 3 vite përvojë pune në profesion. </w:t>
      </w:r>
    </w:p>
    <w:p w:rsidR="00840202" w:rsidRPr="00C72FF8" w:rsidRDefault="00840202" w:rsidP="00840202">
      <w:pPr>
        <w:pStyle w:val="Heading2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>1.2</w:t>
      </w:r>
      <w:r w:rsidR="0050452F" w:rsidRPr="00C72FF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2FF8">
        <w:rPr>
          <w:rFonts w:ascii="Times New Roman" w:hAnsi="Times New Roman"/>
          <w:color w:val="auto"/>
          <w:sz w:val="24"/>
          <w:szCs w:val="24"/>
        </w:rPr>
        <w:t xml:space="preserve">DOKUMENTACIONI, MËNYRA DHE AFATI I DORËZIMIT </w:t>
      </w:r>
    </w:p>
    <w:p w:rsidR="00840202" w:rsidRPr="00C72FF8" w:rsidRDefault="00840202" w:rsidP="00840202">
      <w:r w:rsidRPr="00C72FF8">
        <w:rPr>
          <w:rStyle w:val="Strong"/>
        </w:rPr>
        <w:t>Kandidatët që aplikojnë duhet të dorëzojnë dokumentat si më poshtë:</w:t>
      </w:r>
      <w:r w:rsidRPr="00C72FF8">
        <w:t xml:space="preserve"> </w:t>
      </w:r>
    </w:p>
    <w:p w:rsidR="00662767" w:rsidRPr="00C72FF8" w:rsidRDefault="00840202" w:rsidP="00840202">
      <w:pPr>
        <w:pStyle w:val="NormalWeb"/>
      </w:pPr>
      <w:r w:rsidRPr="00C72FF8">
        <w:t xml:space="preserve">a - Jetëshkrim i plotësuar në përputhje me dokumentin tip që e gjeni në linkun: </w:t>
      </w:r>
      <w:r w:rsidRPr="00C72FF8">
        <w:br/>
      </w:r>
      <w:r w:rsidRPr="00C72FF8">
        <w:br/>
      </w:r>
      <w:hyperlink w:history="1">
        <w:r w:rsidR="00A45FA9" w:rsidRPr="006600D8">
          <w:rPr>
            <w:rStyle w:val="Hyperlink"/>
            <w:b/>
            <w:bCs/>
          </w:rPr>
          <w:t>http:// www.dap.gov.al/legjislacioni/udhezime-manuale/60-jeteshkrimi-standard</w:t>
        </w:r>
      </w:hyperlink>
      <w:r w:rsidRPr="00C72FF8">
        <w:rPr>
          <w:b/>
          <w:bCs/>
        </w:rPr>
        <w:t xml:space="preserve"> </w:t>
      </w:r>
      <w:r w:rsidRPr="00C72FF8">
        <w:rPr>
          <w:b/>
          <w:bCs/>
        </w:rPr>
        <w:br/>
      </w:r>
      <w:r w:rsidRPr="00C72FF8">
        <w:rPr>
          <w:b/>
          <w:bCs/>
        </w:rPr>
        <w:br/>
      </w:r>
      <w:r w:rsidRPr="00C72FF8">
        <w:t xml:space="preserve">b - Fotokopje të diplomës (përfshirë edhe diplomën Bachelor). Për diplomat e marra jashtë Republikës së Shqipërisë të përcillet njehsimi nga Ministria e Arsimit dhe e Sportit; </w:t>
      </w:r>
      <w:r w:rsidRPr="00C72FF8">
        <w:br/>
        <w:t xml:space="preserve">c - Fotokopje të librezës së punës (të gjitha faqet që vërtetojnë eksperiencën në punë); </w:t>
      </w:r>
      <w:r w:rsidRPr="00C72FF8">
        <w:br/>
        <w:t xml:space="preserve">d - Fotokopje të letërnjoftimit (ID); </w:t>
      </w:r>
      <w:r w:rsidRPr="00C72FF8">
        <w:br/>
        <w:t xml:space="preserve">e - Vërtetim të gjendjes shëndetësore; </w:t>
      </w:r>
      <w:r w:rsidRPr="00C72FF8">
        <w:br/>
        <w:t xml:space="preserve">f - Vetëdeklarim të gjendjes gjyqësore; </w:t>
      </w:r>
      <w:r w:rsidRPr="00C72FF8">
        <w:br/>
        <w:t xml:space="preserve">g - Vlerësimin e fundit nga eprori direkt; </w:t>
      </w:r>
      <w:r w:rsidRPr="00C72FF8">
        <w:br/>
        <w:t xml:space="preserve">h - Vërtetim nga institucioni që nuk ka masë disiplinore në fuqi; </w:t>
      </w:r>
      <w:r w:rsidRPr="00C72FF8">
        <w:br/>
        <w:t xml:space="preserve">i - Çdo dokumentacion tjetër që vërteton trajnimet, kualifikimet, arsimin shtesë, vlerësimet pozitive apo të tjera të përmendura në jetëshkrimin tuaj; </w:t>
      </w:r>
      <w:r w:rsidRPr="00C72FF8">
        <w:br/>
      </w:r>
      <w:r w:rsidRPr="00C72FF8">
        <w:br/>
        <w:t xml:space="preserve">Aplikimi dhe dorëzimi i të gjitha dokumenteve të cituara më sipër, do të bëhen </w:t>
      </w:r>
      <w:r w:rsidR="0050452F" w:rsidRPr="00C72FF8">
        <w:t>duke dor</w:t>
      </w:r>
      <w:r w:rsidR="007E63AC">
        <w:t>ë</w:t>
      </w:r>
      <w:r w:rsidR="0050452F" w:rsidRPr="00C72FF8">
        <w:t>zuar dokumentacionin fizik pran</w:t>
      </w:r>
      <w:r w:rsidR="007E63AC">
        <w:t>ë</w:t>
      </w:r>
      <w:r w:rsidR="0050452F" w:rsidRPr="00C72FF8">
        <w:t xml:space="preserve"> </w:t>
      </w:r>
      <w:r w:rsidR="00662767" w:rsidRPr="00C72FF8">
        <w:t>zyrave t</w:t>
      </w:r>
      <w:r w:rsidR="007E63AC">
        <w:t>ë</w:t>
      </w:r>
      <w:r w:rsidR="00662767" w:rsidRPr="00C72FF8">
        <w:t xml:space="preserve"> K</w:t>
      </w:r>
      <w:r w:rsidR="007E63AC">
        <w:t>ë</w:t>
      </w:r>
      <w:r w:rsidR="00662767" w:rsidRPr="00C72FF8">
        <w:t>hillit t</w:t>
      </w:r>
      <w:r w:rsidR="007E63AC">
        <w:t>ë</w:t>
      </w:r>
      <w:r w:rsidR="00662767" w:rsidRPr="00C72FF8">
        <w:t xml:space="preserve"> Qarkut Dib</w:t>
      </w:r>
      <w:r w:rsidR="007E63AC">
        <w:t>ë</w:t>
      </w:r>
      <w:r w:rsidR="00662767" w:rsidRPr="00C72FF8">
        <w:t>r</w:t>
      </w:r>
      <w:r w:rsidRPr="00C72FF8">
        <w:t xml:space="preserve">, </w:t>
      </w:r>
    </w:p>
    <w:p w:rsidR="00840202" w:rsidRPr="00C72FF8" w:rsidRDefault="00840202" w:rsidP="00840202">
      <w:pPr>
        <w:pStyle w:val="NormalWeb"/>
        <w:rPr>
          <w:b/>
          <w:bCs/>
        </w:rPr>
      </w:pPr>
      <w:r w:rsidRPr="00C72FF8">
        <w:rPr>
          <w:b/>
          <w:bCs/>
        </w:rPr>
        <w:t xml:space="preserve">Aplikimi dhe dorëzimi i dokumentave online për lëvizjen paralele duhet të bëhet brenda datës: </w:t>
      </w:r>
      <w:r w:rsidR="00CF0FEB">
        <w:rPr>
          <w:rStyle w:val="red"/>
          <w:b/>
          <w:bCs/>
        </w:rPr>
        <w:t>08</w:t>
      </w:r>
      <w:r w:rsidR="00662767" w:rsidRPr="00C72FF8">
        <w:rPr>
          <w:rStyle w:val="red"/>
          <w:b/>
          <w:bCs/>
        </w:rPr>
        <w:t>.02.2025</w:t>
      </w:r>
      <w:r w:rsidRPr="00C72FF8">
        <w:rPr>
          <w:rStyle w:val="red"/>
          <w:b/>
          <w:bCs/>
        </w:rPr>
        <w:t xml:space="preserve"> </w:t>
      </w:r>
    </w:p>
    <w:p w:rsidR="00840202" w:rsidRPr="00C72FF8" w:rsidRDefault="00840202" w:rsidP="00840202">
      <w:pPr>
        <w:pStyle w:val="Heading2"/>
        <w:rPr>
          <w:rFonts w:ascii="Times New Roman" w:hAnsi="Times New Roman"/>
          <w:color w:val="auto"/>
          <w:sz w:val="24"/>
          <w:szCs w:val="24"/>
        </w:rPr>
      </w:pPr>
      <w:r w:rsidRPr="00C72FF8">
        <w:rPr>
          <w:rFonts w:ascii="Times New Roman" w:hAnsi="Times New Roman"/>
          <w:color w:val="auto"/>
          <w:sz w:val="24"/>
          <w:szCs w:val="24"/>
        </w:rPr>
        <w:t>1.3</w:t>
      </w:r>
      <w:r w:rsidR="00662767" w:rsidRPr="00C72FF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2FF8">
        <w:rPr>
          <w:rFonts w:ascii="Times New Roman" w:hAnsi="Times New Roman"/>
          <w:color w:val="auto"/>
          <w:sz w:val="24"/>
          <w:szCs w:val="24"/>
        </w:rPr>
        <w:t xml:space="preserve">REZULTATET PËR FAZËN E VERIFIKIMIT PARAPRAK </w:t>
      </w:r>
    </w:p>
    <w:p w:rsidR="00840202" w:rsidRPr="00C72FF8" w:rsidRDefault="00840202" w:rsidP="00840202">
      <w:pPr>
        <w:pStyle w:val="NormalWeb"/>
      </w:pPr>
      <w:r w:rsidRPr="00C72FF8">
        <w:t>Në datën</w:t>
      </w:r>
      <w:r w:rsidR="00662767" w:rsidRPr="00C72FF8">
        <w:t xml:space="preserve"> </w:t>
      </w:r>
      <w:r w:rsidR="00CF0FEB">
        <w:rPr>
          <w:rStyle w:val="red"/>
        </w:rPr>
        <w:t>10</w:t>
      </w:r>
      <w:r w:rsidRPr="00C72FF8">
        <w:rPr>
          <w:rStyle w:val="red"/>
        </w:rPr>
        <w:t>/02/202</w:t>
      </w:r>
      <w:r w:rsidR="00662767" w:rsidRPr="00C72FF8">
        <w:rPr>
          <w:rStyle w:val="red"/>
        </w:rPr>
        <w:t>5</w:t>
      </w:r>
      <w:r w:rsidRPr="00C72FF8">
        <w:rPr>
          <w:rStyle w:val="red"/>
        </w:rPr>
        <w:t xml:space="preserve"> </w:t>
      </w:r>
      <w:r w:rsidR="00662767" w:rsidRPr="00C72FF8">
        <w:t>Këshilli i Qarkut Dibër</w:t>
      </w:r>
      <w:r w:rsidRPr="00C72FF8">
        <w:t xml:space="preserve"> do të shpallë në faqen zyrtare të internetit dhe në portalin “Shërbimi Kombëtar i Punësimit”, listën e kandidatëve që plotësojnë kushtet dhe kërkesat e posaçme për procedurën e lëvizjes paralele, si dhe datën, vendin dhe orën e </w:t>
      </w:r>
      <w:r w:rsidRPr="00C72FF8">
        <w:lastRenderedPageBreak/>
        <w:t xml:space="preserve">saktë kur do të zhvillohet intervista. </w:t>
      </w:r>
      <w:r w:rsidRPr="00C72FF8">
        <w:br/>
      </w:r>
      <w:r w:rsidRPr="00C72FF8">
        <w:br/>
        <w:t xml:space="preserve">Në të njëjtën datë kandidatët që nuk plotësojnë kushtet e lëvizjes paralele dhe kërkesat e posaçme do të njoftohen individualisht nga </w:t>
      </w:r>
      <w:r w:rsidR="00662767" w:rsidRPr="00C72FF8">
        <w:t xml:space="preserve">Këshilli i Qarkut Dibër </w:t>
      </w:r>
      <w:r w:rsidRPr="00C72FF8">
        <w:t xml:space="preserve">për shkaqet e moskualifikimit (nëpërmjet adresës së e-mail). </w:t>
      </w:r>
    </w:p>
    <w:p w:rsidR="00840202" w:rsidRPr="00C72FF8" w:rsidRDefault="00840202" w:rsidP="00840202">
      <w:pPr>
        <w:pStyle w:val="Heading2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72FF8">
        <w:rPr>
          <w:rFonts w:ascii="Times New Roman" w:hAnsi="Times New Roman"/>
          <w:b w:val="0"/>
          <w:bCs w:val="0"/>
          <w:color w:val="auto"/>
          <w:sz w:val="24"/>
          <w:szCs w:val="24"/>
        </w:rPr>
        <w:t>1.4</w:t>
      </w:r>
      <w:r w:rsidR="009922A5" w:rsidRPr="00C72FF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</w:t>
      </w:r>
      <w:r w:rsidRPr="00C72FF8">
        <w:rPr>
          <w:rFonts w:ascii="Times New Roman" w:hAnsi="Times New Roman"/>
          <w:color w:val="auto"/>
          <w:sz w:val="24"/>
          <w:szCs w:val="24"/>
        </w:rPr>
        <w:t>FUSHAT E NJOHURIVE, AFTËSITË DHE CILËSITË MBI TË CILAT DO TË ZHVILLOHET INTERVISTA</w:t>
      </w:r>
      <w:r w:rsidRPr="00C72FF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:rsidR="00840202" w:rsidRPr="00C72FF8" w:rsidRDefault="00840202" w:rsidP="00840202">
      <w:r w:rsidRPr="00C72FF8">
        <w:rPr>
          <w:rStyle w:val="Strong"/>
          <w:b w:val="0"/>
          <w:bCs w:val="0"/>
        </w:rPr>
        <w:t>Kandidatët do të testohen në lidhje</w:t>
      </w:r>
      <w:r w:rsidRPr="00C72FF8">
        <w:rPr>
          <w:rStyle w:val="Strong"/>
        </w:rPr>
        <w:t xml:space="preserve"> me:</w:t>
      </w:r>
      <w:r w:rsidRPr="00C72FF8">
        <w:t xml:space="preserve"> </w:t>
      </w:r>
    </w:p>
    <w:p w:rsidR="009922A5" w:rsidRPr="00C72FF8" w:rsidRDefault="009922A5" w:rsidP="00840202"/>
    <w:p w:rsidR="00E23806" w:rsidRPr="00C72FF8" w:rsidRDefault="00E23806" w:rsidP="00E23806">
      <w:pPr>
        <w:jc w:val="both"/>
      </w:pPr>
      <w:r w:rsidRPr="00C72FF8">
        <w:t>a</w:t>
      </w:r>
      <w:r w:rsidR="00840202" w:rsidRPr="00C72FF8">
        <w:t xml:space="preserve">- </w:t>
      </w:r>
      <w:r w:rsidRPr="00C72FF8">
        <w:t>Njohuri mbi Kushtetuten a- Njohuri mbi Kushtetuten</w:t>
      </w:r>
    </w:p>
    <w:p w:rsidR="00E23806" w:rsidRPr="00C72FF8" w:rsidRDefault="00E23806" w:rsidP="00E23806">
      <w:pPr>
        <w:jc w:val="both"/>
      </w:pPr>
      <w:r w:rsidRPr="00C72FF8">
        <w:t>b- Njohuri mbi Kodin e Procedurave Administrative</w:t>
      </w:r>
    </w:p>
    <w:p w:rsidR="00E23806" w:rsidRPr="00C72FF8" w:rsidRDefault="00E23806" w:rsidP="00E23806">
      <w:pPr>
        <w:jc w:val="both"/>
      </w:pPr>
      <w:r w:rsidRPr="00C72FF8">
        <w:t>c- Njohuri mbi Ligjin “Per veteqeverisjen Vendore” (Ligji 139/2015)</w:t>
      </w:r>
    </w:p>
    <w:p w:rsidR="00E23806" w:rsidRPr="00C72FF8" w:rsidRDefault="00E23806" w:rsidP="00E23806">
      <w:pPr>
        <w:jc w:val="both"/>
      </w:pPr>
      <w:r w:rsidRPr="00C72FF8">
        <w:t xml:space="preserve">d- Njohuri mbi Ligjin nr.152/2013 “Per nepunesin civil”, i ndryshuar. </w:t>
      </w:r>
    </w:p>
    <w:p w:rsidR="00E23806" w:rsidRPr="00C72FF8" w:rsidRDefault="00E23806" w:rsidP="00E23806">
      <w:pPr>
        <w:jc w:val="both"/>
        <w:rPr>
          <w:lang w:val="sq-AL"/>
        </w:rPr>
      </w:pPr>
      <w:r w:rsidRPr="00C72FF8">
        <w:t xml:space="preserve">e - Njohuri mbi </w:t>
      </w:r>
      <w:r w:rsidRPr="00C72FF8">
        <w:rPr>
          <w:lang w:val="sq-AL"/>
        </w:rPr>
        <w:t>Ligjin nr.9154 ”Per  arkivat.</w:t>
      </w:r>
    </w:p>
    <w:p w:rsidR="00E23806" w:rsidRPr="00C72FF8" w:rsidRDefault="00E23806" w:rsidP="00E23806">
      <w:pPr>
        <w:jc w:val="both"/>
        <w:rPr>
          <w:lang w:val="sq-AL"/>
        </w:rPr>
      </w:pPr>
      <w:r w:rsidRPr="00C72FF8">
        <w:rPr>
          <w:lang w:val="sq-AL"/>
        </w:rPr>
        <w:t>f- Ligjin nr. 119/2014 “Per te drejten e informimit.</w:t>
      </w:r>
    </w:p>
    <w:p w:rsidR="009922A5" w:rsidRPr="00C72FF8" w:rsidRDefault="00E23806" w:rsidP="00E23806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C72FF8">
        <w:t>g</w:t>
      </w:r>
      <w:r w:rsidR="009922A5" w:rsidRPr="00C72FF8">
        <w:t>-</w:t>
      </w:r>
      <w:r w:rsidR="009922A5" w:rsidRPr="00C72FF8">
        <w:rPr>
          <w:lang w:val="es-ES"/>
        </w:rPr>
        <w:t xml:space="preserve">VKM nr.111/2018 “Për ngritjen dhe funksionimin e fondit social”, </w:t>
      </w:r>
    </w:p>
    <w:p w:rsidR="009922A5" w:rsidRPr="00C72FF8" w:rsidRDefault="00E23806" w:rsidP="00E23806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C72FF8">
        <w:rPr>
          <w:lang w:val="es-ES"/>
        </w:rPr>
        <w:t>h</w:t>
      </w:r>
      <w:r w:rsidR="009922A5" w:rsidRPr="00C72FF8">
        <w:rPr>
          <w:lang w:val="es-ES"/>
        </w:rPr>
        <w:t>-VKM nr. 150/2019 “ Për metodologjinë e llogaritjes së fondeve për financimin e shërbimeve të kujdesit shoqëror”</w:t>
      </w:r>
    </w:p>
    <w:p w:rsidR="009922A5" w:rsidRPr="00C72FF8" w:rsidRDefault="00E23806" w:rsidP="00E23806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C72FF8">
        <w:rPr>
          <w:lang w:val="es-ES"/>
        </w:rPr>
        <w:t>i</w:t>
      </w:r>
      <w:r w:rsidR="009922A5" w:rsidRPr="00C72FF8">
        <w:rPr>
          <w:lang w:val="es-ES"/>
        </w:rPr>
        <w:t xml:space="preserve">-Vkm nr </w:t>
      </w:r>
      <w:r w:rsidR="009922A5" w:rsidRPr="00C72FF8">
        <w:rPr>
          <w:shd w:val="clear" w:color="auto" w:fill="FFFFFF"/>
        </w:rPr>
        <w:t>243, datë 18/03/2015</w:t>
      </w:r>
      <w:r w:rsidR="009922A5" w:rsidRPr="00C72FF8">
        <w:t xml:space="preserve"> “Për pranimin, lëvizjen paralele, periudhën e provës dhe emërimin në kategorinë ekzekutive.</w:t>
      </w:r>
    </w:p>
    <w:p w:rsidR="00840202" w:rsidRPr="00C72FF8" w:rsidRDefault="00840202" w:rsidP="00840202">
      <w:pPr>
        <w:pStyle w:val="Heading2"/>
        <w:rPr>
          <w:rFonts w:ascii="Times New Roman" w:hAnsi="Times New Roman"/>
          <w:color w:val="auto"/>
          <w:sz w:val="24"/>
          <w:szCs w:val="24"/>
          <w:u w:val="single"/>
        </w:rPr>
      </w:pPr>
      <w:r w:rsidRPr="00C72FF8">
        <w:rPr>
          <w:rFonts w:ascii="Times New Roman" w:hAnsi="Times New Roman"/>
          <w:color w:val="auto"/>
          <w:sz w:val="24"/>
          <w:szCs w:val="24"/>
          <w:u w:val="single"/>
        </w:rPr>
        <w:t>1.5</w:t>
      </w:r>
      <w:r w:rsidR="009922A5" w:rsidRPr="00C72FF8">
        <w:rPr>
          <w:rFonts w:ascii="Times New Roman" w:hAnsi="Times New Roman"/>
          <w:color w:val="auto"/>
          <w:sz w:val="24"/>
          <w:szCs w:val="24"/>
          <w:u w:val="single"/>
        </w:rPr>
        <w:t xml:space="preserve">  </w:t>
      </w:r>
      <w:r w:rsidRPr="00C72FF8">
        <w:rPr>
          <w:rFonts w:ascii="Times New Roman" w:hAnsi="Times New Roman"/>
          <w:color w:val="auto"/>
          <w:sz w:val="24"/>
          <w:szCs w:val="24"/>
          <w:u w:val="single"/>
        </w:rPr>
        <w:t xml:space="preserve">MËNYRA E VLERËSIMIT TË KANDIDATËVE </w:t>
      </w:r>
    </w:p>
    <w:p w:rsidR="00840202" w:rsidRPr="00C72FF8" w:rsidRDefault="00840202" w:rsidP="00840202">
      <w:r w:rsidRPr="00C72FF8">
        <w:rPr>
          <w:rStyle w:val="Strong"/>
        </w:rPr>
        <w:t>Kandidatët do të vlerësohen në lidhje me dokumentacionin e dorëzuar:</w:t>
      </w:r>
      <w:r w:rsidRPr="00C72FF8">
        <w:t xml:space="preserve"> </w:t>
      </w:r>
    </w:p>
    <w:p w:rsidR="00840202" w:rsidRPr="00C72FF8" w:rsidRDefault="00840202" w:rsidP="00E23806">
      <w:pPr>
        <w:pStyle w:val="NormalWeb"/>
        <w:jc w:val="both"/>
      </w:pPr>
      <w:r w:rsidRPr="00C72FF8">
        <w:t xml:space="preserve">Kandidatët do të vlerësohen për përvojën,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840202" w:rsidRPr="00C72FF8" w:rsidRDefault="00840202" w:rsidP="00840202">
      <w:r w:rsidRPr="00C72FF8">
        <w:rPr>
          <w:rStyle w:val="Strong"/>
        </w:rPr>
        <w:t>Kandidatët gjatë intervistës së strukturuar me gojë do të vlerësohen në lidhje me:</w:t>
      </w:r>
      <w:r w:rsidRPr="00C72FF8">
        <w:t xml:space="preserve"> </w:t>
      </w:r>
    </w:p>
    <w:p w:rsidR="00840202" w:rsidRPr="00C72FF8" w:rsidRDefault="00840202" w:rsidP="00840202">
      <w:pPr>
        <w:pStyle w:val="NormalWeb"/>
      </w:pPr>
      <w:r w:rsidRPr="00C72FF8">
        <w:t>a - Njohuritë, aftësitë, kompetencën në lidhje me përshkrimin e pozicionit të punës;</w:t>
      </w:r>
      <w:r w:rsidRPr="00C72FF8">
        <w:br/>
        <w:t>b - Eksperiencën e tyre të mëparshme;</w:t>
      </w:r>
      <w:r w:rsidRPr="00C72FF8">
        <w:br/>
        <w:t>c - Motivimin, aspiratat dhe pritshmëritë e tyre për karrierën;</w:t>
      </w:r>
      <w:r w:rsidRPr="00C72FF8">
        <w:br/>
      </w:r>
      <w:r w:rsidRPr="00C72FF8">
        <w:br/>
        <w:t xml:space="preserve">Totali i pikëve për këtë vlerësim është </w:t>
      </w:r>
      <w:r w:rsidRPr="00C72FF8">
        <w:rPr>
          <w:b/>
          <w:bCs/>
        </w:rPr>
        <w:t>60 pikë</w:t>
      </w:r>
      <w:r w:rsidRPr="00C72FF8">
        <w:t>.</w:t>
      </w:r>
      <w:r w:rsidRPr="00C72FF8">
        <w:br/>
      </w:r>
      <w:r w:rsidRPr="00C72FF8">
        <w:br/>
        <w:t>Më shumë detaje në lidhje me vlerësimin me pikë, metodologjinë e shpërndarjes së pikëve, mënyrën e llogaritjes së rezultatit përfundimtar i gjeni në Udhëzimin nr. 2, datë 27.03.2015, të Departamentit të Administratës Publike “ëëë.dap.gov.al”</w:t>
      </w:r>
      <w:r w:rsidRPr="00C72FF8">
        <w:br/>
      </w:r>
      <w:r w:rsidRPr="00C72FF8">
        <w:br/>
      </w:r>
      <w:hyperlink r:id="rId8" w:history="1">
        <w:r w:rsidR="00A45FA9" w:rsidRPr="006600D8">
          <w:rPr>
            <w:rStyle w:val="Hyperlink"/>
          </w:rPr>
          <w:t>http://www.dap.gov.al/legjislacioni/udhezime-manuale/54-udhezim-nr-2-date-27-03-2015</w:t>
        </w:r>
      </w:hyperlink>
    </w:p>
    <w:p w:rsidR="00840202" w:rsidRPr="00C72FF8" w:rsidRDefault="00840202" w:rsidP="00840202">
      <w:pPr>
        <w:pStyle w:val="Heading2"/>
        <w:rPr>
          <w:rFonts w:ascii="Times New Roman" w:hAnsi="Times New Roman"/>
          <w:color w:val="auto"/>
          <w:sz w:val="24"/>
          <w:szCs w:val="24"/>
          <w:u w:val="single"/>
        </w:rPr>
      </w:pPr>
      <w:r w:rsidRPr="00C72FF8">
        <w:rPr>
          <w:rFonts w:ascii="Times New Roman" w:hAnsi="Times New Roman"/>
          <w:color w:val="auto"/>
          <w:sz w:val="24"/>
          <w:szCs w:val="24"/>
          <w:u w:val="single"/>
        </w:rPr>
        <w:t>1.6</w:t>
      </w:r>
      <w:r w:rsidR="00662767" w:rsidRPr="00C72FF8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C72FF8">
        <w:rPr>
          <w:rFonts w:ascii="Times New Roman" w:hAnsi="Times New Roman"/>
          <w:color w:val="auto"/>
          <w:sz w:val="24"/>
          <w:szCs w:val="24"/>
          <w:u w:val="single"/>
        </w:rPr>
        <w:t xml:space="preserve">DATA E DALJES SË REZULTATEVE TË KONKURIMIT DHE MËNYRA E KOMUNIKIMIT </w:t>
      </w:r>
    </w:p>
    <w:p w:rsidR="00E23806" w:rsidRPr="00C72FF8" w:rsidRDefault="00E23806" w:rsidP="00E23806">
      <w:pPr>
        <w:jc w:val="both"/>
        <w:rPr>
          <w:iCs/>
          <w:color w:val="000000"/>
          <w:shd w:val="clear" w:color="auto" w:fill="FFFFFF"/>
        </w:rPr>
      </w:pPr>
    </w:p>
    <w:p w:rsidR="00E23806" w:rsidRPr="00C72FF8" w:rsidRDefault="00E23806" w:rsidP="00E23806">
      <w:pPr>
        <w:jc w:val="both"/>
      </w:pPr>
      <w:r w:rsidRPr="00C72FF8">
        <w:rPr>
          <w:iCs/>
          <w:color w:val="000000"/>
          <w:shd w:val="clear" w:color="auto" w:fill="FFFFFF"/>
        </w:rPr>
        <w:t>Në përfundim të vlerësimit të kandidatëve, Njesia Përgjegjëse do të shpallë fituesin në faqen zyrtare dhe në portalin “Shërbimi Kombëtar i Punësimit”. Të gjithë kandidatët pjesëmarrës në këtë procedurë do të njoftohen individualisht në mënyrë elektronike për rezultatet</w:t>
      </w:r>
      <w:r w:rsidRPr="00C72FF8">
        <w:rPr>
          <w:iCs/>
          <w:color w:val="000000"/>
        </w:rPr>
        <w:t> </w:t>
      </w:r>
      <w:r w:rsidRPr="00C72FF8">
        <w:rPr>
          <w:i/>
          <w:color w:val="000000"/>
          <w:u w:val="single"/>
          <w:shd w:val="clear" w:color="auto" w:fill="FFFFFF"/>
        </w:rPr>
        <w:t>(nëpërmjet adresës së e-mail).</w:t>
      </w:r>
      <w:r w:rsidRPr="00C72FF8">
        <w:rPr>
          <w:iCs/>
          <w:color w:val="000000"/>
        </w:rPr>
        <w:t> </w:t>
      </w:r>
    </w:p>
    <w:p w:rsidR="00E23806" w:rsidRPr="00C72FF8" w:rsidRDefault="00E23806" w:rsidP="00E23806">
      <w:pPr>
        <w:pStyle w:val="ListParagraph"/>
        <w:jc w:val="both"/>
      </w:pPr>
    </w:p>
    <w:p w:rsidR="00840202" w:rsidRPr="00C72FF8" w:rsidRDefault="00662767" w:rsidP="00E23806">
      <w:pPr>
        <w:pStyle w:val="Heading2"/>
        <w:rPr>
          <w:rFonts w:ascii="Times New Roman" w:hAnsi="Times New Roman"/>
          <w:color w:val="auto"/>
          <w:sz w:val="24"/>
          <w:szCs w:val="24"/>
          <w:u w:val="single"/>
        </w:rPr>
      </w:pPr>
      <w:r w:rsidRPr="00C72FF8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>PRANIM NE SH</w:t>
      </w:r>
      <w:r w:rsidR="007E63AC">
        <w:rPr>
          <w:rFonts w:ascii="Times New Roman" w:hAnsi="Times New Roman"/>
          <w:color w:val="auto"/>
          <w:sz w:val="24"/>
          <w:szCs w:val="24"/>
          <w:u w:val="single"/>
        </w:rPr>
        <w:t>Ë</w:t>
      </w:r>
      <w:r w:rsidRPr="00C72FF8">
        <w:rPr>
          <w:rFonts w:ascii="Times New Roman" w:hAnsi="Times New Roman"/>
          <w:color w:val="auto"/>
          <w:sz w:val="24"/>
          <w:szCs w:val="24"/>
          <w:u w:val="single"/>
        </w:rPr>
        <w:t>RBIMIN CIVIL</w:t>
      </w:r>
    </w:p>
    <w:p w:rsidR="00E23806" w:rsidRPr="00C72FF8" w:rsidRDefault="00E23806" w:rsidP="00E23806">
      <w:pPr>
        <w:jc w:val="both"/>
      </w:pPr>
    </w:p>
    <w:p w:rsidR="00E23806" w:rsidRPr="00C72FF8" w:rsidRDefault="00E23806" w:rsidP="00E23806">
      <w:pPr>
        <w:jc w:val="both"/>
      </w:pPr>
      <w:r w:rsidRPr="00C72FF8">
        <w:t>Kandidatet duhet të dorëzojnë pranë arkivit të institucionit për Sektorit  Juridik dhe Projekteve (Njësia Përgjegjëse) të Këshillit të Qarkut Dibër dokumentat si më poshtë :</w:t>
      </w:r>
    </w:p>
    <w:p w:rsidR="00E23806" w:rsidRPr="00C72FF8" w:rsidRDefault="00E23806" w:rsidP="00E23806">
      <w:pPr>
        <w:ind w:left="360"/>
        <w:rPr>
          <w:rStyle w:val="apple-converted-space"/>
          <w:rFonts w:eastAsia="Arial Unicode MS"/>
          <w:color w:val="000000"/>
          <w:shd w:val="clear" w:color="auto" w:fill="FFFFFF"/>
        </w:rPr>
      </w:pP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a - Jetëshkrim i plotësuar në përputhje me dokumentin tip që e gjeni në linkun:</w:t>
      </w:r>
      <w:r w:rsidRPr="00C72FF8">
        <w:rPr>
          <w:color w:val="000000"/>
        </w:rPr>
        <w:br/>
      </w:r>
      <w:hyperlink r:id="rId9" w:history="1">
        <w:r w:rsidRPr="006600D8">
          <w:rPr>
            <w:rStyle w:val="Hyperlink"/>
            <w:color w:val="EC4345"/>
            <w:shd w:val="clear" w:color="auto" w:fill="FFFFFF"/>
          </w:rPr>
          <w:t>http://ëëë.dap.gov.al/legjislacioni/udhezime-manuale/60-jeteshkrimi-standard</w:t>
        </w:r>
      </w:hyperlink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c - Fotokopje të librezës së punës (të gjitha faqet që vërtetojnë eksperiencën në punë);</w:t>
      </w:r>
      <w:r w:rsidRPr="00C72FF8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d - Fotokopje të letërnjoftimit (ID);</w:t>
      </w:r>
      <w:r w:rsidRPr="00C72FF8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e - Vërtetim të gjendjes shëndetësore;</w:t>
      </w:r>
      <w:r w:rsidRPr="00C72FF8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f - Vetëdeklarim të gjendjes gjyqësore;</w:t>
      </w:r>
      <w:r w:rsidRPr="00C72FF8">
        <w:rPr>
          <w:rStyle w:val="apple-converted-space"/>
          <w:rFonts w:eastAsia="Arial Unicode MS"/>
          <w:color w:val="000000"/>
          <w:shd w:val="clear" w:color="auto" w:fill="FFFFFF"/>
        </w:rPr>
        <w:t> </w:t>
      </w:r>
    </w:p>
    <w:p w:rsidR="00E23806" w:rsidRPr="00C72FF8" w:rsidRDefault="00415B5D" w:rsidP="00415B5D">
      <w:pPr>
        <w:pStyle w:val="ListParagraph"/>
        <w:ind w:left="0"/>
        <w:rPr>
          <w:rStyle w:val="apple-converted-space"/>
          <w:rFonts w:eastAsia="Arial Unicode MS"/>
          <w:color w:val="000000"/>
          <w:shd w:val="clear" w:color="auto" w:fill="FFFFFF"/>
        </w:rPr>
      </w:pPr>
      <w:r>
        <w:rPr>
          <w:rStyle w:val="apple-converted-space"/>
          <w:rFonts w:eastAsia="Arial Unicode MS"/>
          <w:color w:val="000000"/>
          <w:shd w:val="clear" w:color="auto" w:fill="FFFFFF"/>
        </w:rPr>
        <w:t xml:space="preserve">       j </w:t>
      </w:r>
      <w:r w:rsidR="008861A5">
        <w:rPr>
          <w:rStyle w:val="apple-converted-space"/>
          <w:rFonts w:eastAsia="Arial Unicode MS"/>
          <w:color w:val="000000"/>
          <w:shd w:val="clear" w:color="auto" w:fill="FFFFFF"/>
        </w:rPr>
        <w:t xml:space="preserve"> </w:t>
      </w:r>
      <w:r w:rsidR="00E23806" w:rsidRPr="00C72FF8">
        <w:rPr>
          <w:rStyle w:val="apple-converted-space"/>
          <w:rFonts w:eastAsia="Arial Unicode MS"/>
          <w:color w:val="000000"/>
          <w:shd w:val="clear" w:color="auto" w:fill="FFFFFF"/>
        </w:rPr>
        <w:t>- Vleresimin e fundit nga eprori direkt.</w:t>
      </w:r>
    </w:p>
    <w:p w:rsidR="00E23806" w:rsidRPr="00C72FF8" w:rsidRDefault="00E23806" w:rsidP="00E23806">
      <w:pPr>
        <w:ind w:left="360"/>
      </w:pPr>
      <w:r w:rsidRPr="00C72FF8">
        <w:rPr>
          <w:rStyle w:val="apple-converted-space"/>
          <w:rFonts w:eastAsia="Arial Unicode MS"/>
          <w:color w:val="000000"/>
          <w:shd w:val="clear" w:color="auto" w:fill="FFFFFF"/>
        </w:rPr>
        <w:t>h- Vertetimin nga institucioni qe nuk ka mase disiplinore ne fuqi.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g - Çdo dokumentacion tjetër që vërteton trajnimet, kualifikimet, arsimin shtesë, vlerësimet pozitive apo të tjera të përmendura në jetëshkrimin tuaj;</w:t>
      </w: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0"/>
      </w:tblGrid>
      <w:tr w:rsidR="00E23806" w:rsidRPr="00C72FF8" w:rsidTr="00EA3861"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E23806" w:rsidRPr="00C72FF8" w:rsidRDefault="00E23806" w:rsidP="00EA3861">
            <w:pPr>
              <w:spacing w:line="360" w:lineRule="atLeast"/>
              <w:rPr>
                <w:b/>
                <w:bCs/>
                <w:iCs/>
                <w:caps/>
                <w:color w:val="000000"/>
              </w:rPr>
            </w:pPr>
            <w:r w:rsidRPr="00C72FF8">
              <w:rPr>
                <w:b/>
                <w:bCs/>
                <w:iCs/>
                <w:caps/>
                <w:color w:val="000000"/>
              </w:rPr>
              <w:t>REZULTATET PËR FAZËN E VERIFIKIMIT PARAPRAK</w:t>
            </w:r>
          </w:p>
        </w:tc>
      </w:tr>
    </w:tbl>
    <w:p w:rsidR="007E63AC" w:rsidRDefault="007E63AC" w:rsidP="007E63AC">
      <w:pPr>
        <w:jc w:val="both"/>
        <w:rPr>
          <w:iCs/>
          <w:color w:val="000000"/>
        </w:rPr>
      </w:pPr>
    </w:p>
    <w:p w:rsidR="00E23806" w:rsidRPr="00C72FF8" w:rsidRDefault="00E23806" w:rsidP="007E63AC">
      <w:pPr>
        <w:jc w:val="both"/>
      </w:pPr>
      <w:r w:rsidRPr="00C72FF8">
        <w:rPr>
          <w:iCs/>
          <w:color w:val="000000"/>
          <w:shd w:val="clear" w:color="auto" w:fill="FFFFFF"/>
        </w:rPr>
        <w:t xml:space="preserve">Në </w:t>
      </w:r>
      <w:r w:rsidRPr="007E63AC">
        <w:rPr>
          <w:iCs/>
          <w:color w:val="000000"/>
          <w:shd w:val="clear" w:color="auto" w:fill="FFFFFF"/>
        </w:rPr>
        <w:t>datën</w:t>
      </w:r>
      <w:r w:rsidRPr="007E63AC">
        <w:rPr>
          <w:iCs/>
          <w:color w:val="000000"/>
        </w:rPr>
        <w:t> </w:t>
      </w:r>
      <w:r w:rsidRPr="007E63AC">
        <w:rPr>
          <w:b/>
          <w:bCs/>
          <w:i/>
          <w:shd w:val="clear" w:color="auto" w:fill="FFFFFF"/>
        </w:rPr>
        <w:t xml:space="preserve"> </w:t>
      </w:r>
      <w:r w:rsidR="00FD737C">
        <w:rPr>
          <w:b/>
          <w:bCs/>
          <w:i/>
          <w:shd w:val="clear" w:color="auto" w:fill="FFFFFF"/>
        </w:rPr>
        <w:t>03 Mars</w:t>
      </w:r>
      <w:r w:rsidRPr="007E63AC">
        <w:rPr>
          <w:b/>
          <w:bCs/>
          <w:i/>
          <w:shd w:val="clear" w:color="auto" w:fill="FFFFFF"/>
        </w:rPr>
        <w:t xml:space="preserve"> 202</w:t>
      </w:r>
      <w:r w:rsidR="007E63AC" w:rsidRPr="007E63AC">
        <w:rPr>
          <w:b/>
          <w:bCs/>
          <w:i/>
          <w:shd w:val="clear" w:color="auto" w:fill="FFFFFF"/>
        </w:rPr>
        <w:t>5</w:t>
      </w:r>
      <w:r w:rsidRPr="007E63AC">
        <w:rPr>
          <w:b/>
          <w:iCs/>
          <w:shd w:val="clear" w:color="auto" w:fill="FFFFFF"/>
        </w:rPr>
        <w:t>,</w:t>
      </w:r>
      <w:r w:rsidRPr="00C72FF8">
        <w:rPr>
          <w:iCs/>
          <w:color w:val="000000"/>
          <w:shd w:val="clear" w:color="auto" w:fill="FFFFFF"/>
        </w:rPr>
        <w:t xml:space="preserve"> Njësia Përgjegjëse (Sektori Ç</w:t>
      </w:r>
      <w:r w:rsidR="007E63AC">
        <w:rPr>
          <w:iCs/>
          <w:color w:val="000000"/>
          <w:shd w:val="clear" w:color="auto" w:fill="FFFFFF"/>
        </w:rPr>
        <w:t>ë</w:t>
      </w:r>
      <w:r w:rsidRPr="00C72FF8">
        <w:rPr>
          <w:iCs/>
          <w:color w:val="000000"/>
          <w:shd w:val="clear" w:color="auto" w:fill="FFFFFF"/>
        </w:rPr>
        <w:t>shtjeve Ligjore) do të shpallë në faqen zyrtare të internetit dhe në portalin “Shërbimi Kombëtar i Punësimit”, listën e kandidatëve që plotësojnë kushtet dhe kriteret e veçanta për proceduren e pranimit nga jashte, si dhe datën, vendin dhe orën e saktë ku do të zhvillohet testimi me shkrim dhe intervista.</w:t>
      </w:r>
      <w:r w:rsidRPr="00C72FF8">
        <w:rPr>
          <w:iCs/>
          <w:color w:val="000000"/>
        </w:rPr>
        <w:br/>
      </w:r>
      <w:r w:rsidRPr="00C72FF8">
        <w:rPr>
          <w:iCs/>
          <w:color w:val="000000"/>
          <w:shd w:val="clear" w:color="auto" w:fill="FFFFFF"/>
        </w:rPr>
        <w:t>Në të njëjtën datë kandidatët që nuk i plotësojnë kushtet e pranimit në kategorinë ekzekutive dhe kriteret e veçanta do të njoftohen individualisht në mënyrë elektronike nga DBNJ, për shkaqet e moskualifikimit</w:t>
      </w:r>
      <w:r w:rsidRPr="00C72FF8">
        <w:rPr>
          <w:iCs/>
          <w:color w:val="000000"/>
        </w:rPr>
        <w:t> </w:t>
      </w:r>
      <w:r w:rsidRPr="00C72FF8">
        <w:rPr>
          <w:i/>
          <w:color w:val="000000"/>
          <w:u w:val="single"/>
          <w:shd w:val="clear" w:color="auto" w:fill="FFFFFF"/>
        </w:rPr>
        <w:t>(nëpërmjet adresës së e-mail).</w:t>
      </w:r>
      <w:r w:rsidRPr="00C72FF8">
        <w:rPr>
          <w:iCs/>
          <w:color w:val="000000"/>
        </w:rPr>
        <w:t> </w:t>
      </w:r>
    </w:p>
    <w:p w:rsidR="00E23806" w:rsidRPr="00C72FF8" w:rsidRDefault="00E23806" w:rsidP="00E23806">
      <w:pPr>
        <w:ind w:left="360"/>
        <w:jc w:val="both"/>
      </w:pPr>
    </w:p>
    <w:p w:rsidR="00E23806" w:rsidRPr="00C72FF8" w:rsidRDefault="00E23806" w:rsidP="00E23806">
      <w:pPr>
        <w:ind w:left="360"/>
        <w:jc w:val="both"/>
        <w:rPr>
          <w:b/>
          <w:u w:val="single"/>
        </w:rPr>
      </w:pPr>
      <w:r w:rsidRPr="00C72FF8">
        <w:rPr>
          <w:b/>
          <w:u w:val="single"/>
        </w:rPr>
        <w:t xml:space="preserve">FUSHA E NJOHURIVE, AFTESITE DHE CILESITE MBI TE CILAT DO TE </w:t>
      </w:r>
      <w:r w:rsidRPr="00C72FF8">
        <w:rPr>
          <w:b/>
        </w:rPr>
        <w:t xml:space="preserve">     </w:t>
      </w:r>
      <w:r w:rsidRPr="00C72FF8">
        <w:rPr>
          <w:b/>
          <w:u w:val="single"/>
        </w:rPr>
        <w:t>ZHVILLOHET TESTIMI ME SHKRIM DHE INTERVISTA.</w:t>
      </w:r>
    </w:p>
    <w:p w:rsidR="00E23806" w:rsidRPr="00C72FF8" w:rsidRDefault="00E23806" w:rsidP="00E23806">
      <w:pPr>
        <w:pStyle w:val="ListParagraph"/>
        <w:jc w:val="both"/>
      </w:pPr>
      <w:r w:rsidRPr="00C72FF8">
        <w:tab/>
      </w:r>
    </w:p>
    <w:p w:rsidR="00E23806" w:rsidRPr="00C72FF8" w:rsidRDefault="00E23806" w:rsidP="00E23806">
      <w:pPr>
        <w:pStyle w:val="ListParagraph"/>
        <w:jc w:val="both"/>
      </w:pPr>
      <w:r w:rsidRPr="00C72FF8">
        <w:t>Kandidatet do te testohen me shkrim ne lidhje me :</w:t>
      </w:r>
    </w:p>
    <w:p w:rsidR="00E23806" w:rsidRPr="00C72FF8" w:rsidRDefault="00E23806" w:rsidP="00E23806">
      <w:pPr>
        <w:jc w:val="both"/>
      </w:pPr>
      <w:r w:rsidRPr="00C72FF8">
        <w:t>a- Njohuri mbi Kushtetuten a- Njohuri mbi Kushtetuten</w:t>
      </w:r>
    </w:p>
    <w:p w:rsidR="00E23806" w:rsidRPr="00C72FF8" w:rsidRDefault="00E23806" w:rsidP="00E23806">
      <w:pPr>
        <w:jc w:val="both"/>
      </w:pPr>
      <w:r w:rsidRPr="00C72FF8">
        <w:t>b- Njohuri mbi Kodin e Procedurave Administrative</w:t>
      </w:r>
    </w:p>
    <w:p w:rsidR="00E23806" w:rsidRPr="00C72FF8" w:rsidRDefault="00E23806" w:rsidP="00E23806">
      <w:pPr>
        <w:jc w:val="both"/>
      </w:pPr>
      <w:r w:rsidRPr="00C72FF8">
        <w:t>c- Njohuri mbi Ligjin “Per veteqeverisjen Vendore” (Ligji 139/2015)</w:t>
      </w:r>
    </w:p>
    <w:p w:rsidR="00E23806" w:rsidRPr="00C72FF8" w:rsidRDefault="00E23806" w:rsidP="00E23806">
      <w:pPr>
        <w:jc w:val="both"/>
      </w:pPr>
      <w:r w:rsidRPr="00C72FF8">
        <w:t xml:space="preserve">d- Njohuri mbi Ligjin nr.152/2013 “Per nepunesin civil”, i ndryshuar. </w:t>
      </w:r>
    </w:p>
    <w:p w:rsidR="00E23806" w:rsidRPr="00C72FF8" w:rsidRDefault="00E23806" w:rsidP="00E23806">
      <w:pPr>
        <w:jc w:val="both"/>
        <w:rPr>
          <w:lang w:val="sq-AL"/>
        </w:rPr>
      </w:pPr>
      <w:r w:rsidRPr="00C72FF8">
        <w:t xml:space="preserve">e - Njohuri mbi </w:t>
      </w:r>
      <w:r w:rsidRPr="00C72FF8">
        <w:rPr>
          <w:lang w:val="sq-AL"/>
        </w:rPr>
        <w:t>Ligjin nr.9154 ”Per  arkivat.</w:t>
      </w:r>
    </w:p>
    <w:p w:rsidR="00E23806" w:rsidRPr="00C72FF8" w:rsidRDefault="00E23806" w:rsidP="00E23806">
      <w:pPr>
        <w:jc w:val="both"/>
        <w:rPr>
          <w:lang w:val="sq-AL"/>
        </w:rPr>
      </w:pPr>
      <w:r w:rsidRPr="00C72FF8">
        <w:rPr>
          <w:lang w:val="sq-AL"/>
        </w:rPr>
        <w:t>f- Ligjin nr. 119/2014 “Per te drejten e informimit.</w:t>
      </w:r>
    </w:p>
    <w:p w:rsidR="00E23806" w:rsidRPr="00C72FF8" w:rsidRDefault="00E23806" w:rsidP="00E23806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C72FF8">
        <w:t>g-</w:t>
      </w:r>
      <w:r w:rsidRPr="00C72FF8">
        <w:rPr>
          <w:lang w:val="es-ES"/>
        </w:rPr>
        <w:t xml:space="preserve">VKM nr.111/2018 “Për ngritjen dhe funksionimin e fondit social”, </w:t>
      </w:r>
    </w:p>
    <w:p w:rsidR="00E23806" w:rsidRPr="00C72FF8" w:rsidRDefault="00E23806" w:rsidP="00E23806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C72FF8">
        <w:rPr>
          <w:lang w:val="es-ES"/>
        </w:rPr>
        <w:t>h-VKM nr. 150/2019 “ Për metodologjinë e llogaritjes së fondeve për financimin e shërbimeve të kujdesit shoqëror”</w:t>
      </w:r>
    </w:p>
    <w:p w:rsidR="00E23806" w:rsidRPr="00C72FF8" w:rsidRDefault="00E23806" w:rsidP="00E23806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C72FF8">
        <w:rPr>
          <w:lang w:val="es-ES"/>
        </w:rPr>
        <w:t xml:space="preserve">i-Vkm nr </w:t>
      </w:r>
      <w:r w:rsidRPr="00C72FF8">
        <w:rPr>
          <w:shd w:val="clear" w:color="auto" w:fill="FFFFFF"/>
        </w:rPr>
        <w:t>243, datë 18/03/2015</w:t>
      </w:r>
      <w:r w:rsidRPr="00C72FF8">
        <w:t xml:space="preserve"> “Për pranimin, lëvizjen paralele, periudhën e provës dhe emërimin në kategorinë ekzekutive.</w:t>
      </w:r>
    </w:p>
    <w:p w:rsidR="00E23806" w:rsidRPr="00C72FF8" w:rsidRDefault="00E23806" w:rsidP="00E23806">
      <w:pPr>
        <w:rPr>
          <w:b/>
          <w:bCs/>
          <w:color w:val="000000"/>
          <w:shd w:val="clear" w:color="auto" w:fill="FFFFFF"/>
        </w:rPr>
      </w:pPr>
    </w:p>
    <w:p w:rsidR="00E23806" w:rsidRPr="00C72FF8" w:rsidRDefault="00E23806" w:rsidP="00E23806">
      <w:r w:rsidRPr="00C72FF8">
        <w:rPr>
          <w:b/>
          <w:bCs/>
          <w:color w:val="000000"/>
          <w:shd w:val="clear" w:color="auto" w:fill="FFFFFF"/>
        </w:rPr>
        <w:t>Kandidatët gjatë intervistës së strukturuar me gojë do të vlerësohen në lidhje me: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a - Njohuritë, aftësitë, kompetencën në lidhje me përshkrimin përgjithësues të pozicionit te punes;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b - Eksperiencën e tyre të mëparshme;</w:t>
      </w:r>
      <w:r w:rsidRPr="00C72FF8">
        <w:rPr>
          <w:color w:val="000000"/>
        </w:rPr>
        <w:br/>
      </w:r>
      <w:r w:rsidRPr="00C72FF8">
        <w:rPr>
          <w:color w:val="000000"/>
          <w:shd w:val="clear" w:color="auto" w:fill="FFFFFF"/>
        </w:rPr>
        <w:t>c - Motivimin, aspiratat dhe pritshmëritë e tyre për karrierën.</w:t>
      </w: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0"/>
      </w:tblGrid>
      <w:tr w:rsidR="00E23806" w:rsidRPr="00C72FF8" w:rsidTr="00EA3861"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E23806" w:rsidRPr="00C72FF8" w:rsidRDefault="00E23806" w:rsidP="00EA3861">
            <w:pPr>
              <w:spacing w:line="360" w:lineRule="atLeast"/>
              <w:rPr>
                <w:b/>
                <w:bCs/>
                <w:iCs/>
                <w:caps/>
                <w:color w:val="000000"/>
              </w:rPr>
            </w:pPr>
            <w:r w:rsidRPr="00C72FF8">
              <w:rPr>
                <w:b/>
                <w:bCs/>
                <w:iCs/>
                <w:caps/>
                <w:color w:val="000000"/>
              </w:rPr>
              <w:lastRenderedPageBreak/>
              <w:t>2.5 MËNYRA E VLERËSIMIT TË KANDIDATËVE</w:t>
            </w:r>
          </w:p>
        </w:tc>
      </w:tr>
    </w:tbl>
    <w:p w:rsidR="00E23806" w:rsidRPr="00C72FF8" w:rsidRDefault="00E23806" w:rsidP="00E23806">
      <w:pPr>
        <w:pStyle w:val="ListParagraph"/>
      </w:pPr>
      <w:r w:rsidRPr="00C72FF8">
        <w:rPr>
          <w:iCs/>
          <w:color w:val="000000"/>
        </w:rPr>
        <w:br/>
      </w:r>
      <w:r w:rsidRPr="00C72FF8">
        <w:rPr>
          <w:b/>
          <w:bCs/>
          <w:iCs/>
          <w:color w:val="000000"/>
          <w:shd w:val="clear" w:color="auto" w:fill="FFFFFF"/>
        </w:rPr>
        <w:t>Kandidatët do të vlerësohen në lidhje me:</w:t>
      </w:r>
      <w:r w:rsidRPr="00C72FF8">
        <w:rPr>
          <w:iCs/>
          <w:color w:val="000000"/>
        </w:rPr>
        <w:br/>
      </w:r>
      <w:r w:rsidRPr="00C72FF8">
        <w:rPr>
          <w:iCs/>
          <w:color w:val="000000"/>
          <w:shd w:val="clear" w:color="auto" w:fill="FFFFFF"/>
        </w:rPr>
        <w:t>a - Vlerësimin me shkrim, deri në 40 pikë;</w:t>
      </w:r>
      <w:r w:rsidRPr="00C72FF8">
        <w:rPr>
          <w:iCs/>
          <w:color w:val="000000"/>
        </w:rPr>
        <w:br/>
      </w:r>
      <w:r w:rsidRPr="00C72FF8">
        <w:rPr>
          <w:iCs/>
          <w:color w:val="000000"/>
          <w:shd w:val="clear" w:color="auto" w:fill="FFFFFF"/>
        </w:rPr>
        <w:t>b - Intervistën e strukturuar me gojë qe konsiston në motivimin, aspiratat dhe pritshmëritë e tyre për karrierën, deri në 40 pikë;</w:t>
      </w:r>
      <w:r w:rsidRPr="00C72FF8">
        <w:rPr>
          <w:iCs/>
          <w:color w:val="000000"/>
        </w:rPr>
        <w:t> </w:t>
      </w:r>
      <w:r w:rsidRPr="00C72FF8">
        <w:rPr>
          <w:iCs/>
          <w:color w:val="000000"/>
        </w:rPr>
        <w:br/>
      </w:r>
      <w:r w:rsidRPr="00C72FF8">
        <w:rPr>
          <w:iCs/>
          <w:color w:val="000000"/>
          <w:shd w:val="clear" w:color="auto" w:fill="FFFFFF"/>
        </w:rPr>
        <w:t>c - Jetëshkrimin, që konsiston në vlerësimin e arsimimit, të përvojës e të trajnimeve, të lidhura me fushën, deri në 20 pikë.</w:t>
      </w:r>
      <w:r w:rsidRPr="00C72FF8">
        <w:rPr>
          <w:iCs/>
          <w:color w:val="000000"/>
        </w:rPr>
        <w:t> </w:t>
      </w:r>
      <w:r w:rsidRPr="00C72FF8">
        <w:rPr>
          <w:iCs/>
          <w:color w:val="000000"/>
        </w:rPr>
        <w:br/>
      </w:r>
      <w:r w:rsidRPr="00C72FF8">
        <w:rPr>
          <w:iCs/>
          <w:color w:val="000000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“ëëë.dap.gov.al”</w:t>
      </w:r>
      <w:r w:rsidRPr="00C72FF8">
        <w:rPr>
          <w:iCs/>
          <w:color w:val="000000"/>
        </w:rPr>
        <w:t> </w:t>
      </w: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0"/>
      </w:tblGrid>
      <w:tr w:rsidR="00E23806" w:rsidRPr="00C72FF8" w:rsidTr="00EA3861"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E23806" w:rsidRPr="00C72FF8" w:rsidRDefault="00E23806" w:rsidP="00EA3861">
            <w:pPr>
              <w:spacing w:line="360" w:lineRule="atLeast"/>
              <w:rPr>
                <w:b/>
                <w:bCs/>
                <w:iCs/>
                <w:caps/>
                <w:color w:val="000000"/>
              </w:rPr>
            </w:pPr>
            <w:r w:rsidRPr="00C72FF8">
              <w:rPr>
                <w:b/>
                <w:bCs/>
                <w:iCs/>
                <w:caps/>
                <w:color w:val="000000"/>
              </w:rPr>
              <w:t>2.6 DATA E DALJES SË REZULTATEVE TË KONKURIMIT DHE MËNYRA E KOMUNIKIMIT</w:t>
            </w:r>
          </w:p>
        </w:tc>
      </w:tr>
    </w:tbl>
    <w:p w:rsidR="00E23806" w:rsidRPr="00C72FF8" w:rsidRDefault="00E23806" w:rsidP="00E23806">
      <w:pPr>
        <w:pStyle w:val="ListParagraph"/>
        <w:jc w:val="both"/>
      </w:pPr>
      <w:r w:rsidRPr="00C72FF8">
        <w:rPr>
          <w:iCs/>
          <w:color w:val="000000"/>
        </w:rPr>
        <w:br/>
      </w:r>
      <w:r w:rsidRPr="00C72FF8">
        <w:rPr>
          <w:iCs/>
          <w:color w:val="000000"/>
          <w:shd w:val="clear" w:color="auto" w:fill="FFFFFF"/>
        </w:rPr>
        <w:t>Në përfundim të vlerësimit të kandidatëve, Njesia Përgjegjëse  do të shpallë fituesin në faqen zyrtare dhe në portalin “Shërbimi Kombëtar i Punësimit”. Të gjithë kandidatët pjesëmarrës në këtë procedurë do të njoftohen individualisht në mënyrë elektronike për rezultatet</w:t>
      </w:r>
      <w:r w:rsidRPr="00C72FF8">
        <w:rPr>
          <w:iCs/>
          <w:color w:val="000000"/>
        </w:rPr>
        <w:t> </w:t>
      </w:r>
      <w:r w:rsidRPr="00C72FF8">
        <w:rPr>
          <w:i/>
          <w:color w:val="000000"/>
          <w:u w:val="single"/>
          <w:shd w:val="clear" w:color="auto" w:fill="FFFFFF"/>
        </w:rPr>
        <w:t>(nëpërmjet adresës së e-mail).</w:t>
      </w:r>
      <w:r w:rsidRPr="00C72FF8">
        <w:rPr>
          <w:iCs/>
          <w:color w:val="000000"/>
        </w:rPr>
        <w:t> </w:t>
      </w:r>
    </w:p>
    <w:p w:rsidR="00E23806" w:rsidRPr="00C72FF8" w:rsidRDefault="00E23806" w:rsidP="00E23806">
      <w:pPr>
        <w:pStyle w:val="ListParagraph"/>
        <w:jc w:val="both"/>
      </w:pPr>
    </w:p>
    <w:p w:rsidR="00E23806" w:rsidRDefault="00E23806" w:rsidP="00E23806">
      <w:pPr>
        <w:pStyle w:val="ListParagraph"/>
        <w:jc w:val="both"/>
      </w:pPr>
    </w:p>
    <w:p w:rsidR="00A3342C" w:rsidRPr="00A3342C" w:rsidRDefault="00A3342C" w:rsidP="00707310">
      <w:pPr>
        <w:pStyle w:val="ListParagraph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6769" w:rsidRPr="006600D8" w:rsidRDefault="002F6769" w:rsidP="00E23806">
      <w:pPr>
        <w:pStyle w:val="NormalWeb"/>
        <w:rPr>
          <w:rFonts w:eastAsia="Calibri"/>
          <w:b/>
        </w:rPr>
      </w:pPr>
    </w:p>
    <w:sectPr w:rsidR="002F6769" w:rsidRPr="006600D8" w:rsidSect="004E4894">
      <w:footerReference w:type="default" r:id="rId10"/>
      <w:pgSz w:w="11906" w:h="16838"/>
      <w:pgMar w:top="1440" w:right="164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BD" w:rsidRDefault="003078BD" w:rsidP="004E4894">
      <w:r>
        <w:separator/>
      </w:r>
    </w:p>
  </w:endnote>
  <w:endnote w:type="continuationSeparator" w:id="1">
    <w:p w:rsidR="003078BD" w:rsidRDefault="003078BD" w:rsidP="004E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94" w:rsidRDefault="004E4894" w:rsidP="004E4894">
    <w:pPr>
      <w:tabs>
        <w:tab w:val="left" w:pos="315"/>
      </w:tabs>
      <w:spacing w:line="276" w:lineRule="auto"/>
      <w:rPr>
        <w:b/>
        <w:bCs/>
        <w:sz w:val="20"/>
      </w:rPr>
    </w:pPr>
    <w:r>
      <w:rPr>
        <w:b/>
        <w:bCs/>
        <w:sz w:val="20"/>
      </w:rPr>
      <w:t>____________________________________________________________________________________</w:t>
    </w:r>
  </w:p>
  <w:p w:rsidR="004E4894" w:rsidRDefault="004E4894" w:rsidP="004E4894">
    <w:pPr>
      <w:pStyle w:val="Footer"/>
    </w:pPr>
    <w:r>
      <w:rPr>
        <w:b/>
        <w:bCs/>
        <w:sz w:val="20"/>
      </w:rPr>
      <w:t xml:space="preserve">Adresa : Bulevardi ”Elez Isufi” Peshkopi,  Tel &amp; Fax ++355(0) 218 223 24 </w:t>
    </w:r>
    <w:r w:rsidR="00707310">
      <w:rPr>
        <w:b/>
        <w:bCs/>
        <w:sz w:val="20"/>
      </w:rPr>
      <w:t>www</w:t>
    </w:r>
    <w:hyperlink r:id="rId1" w:history="1">
      <w:r>
        <w:rPr>
          <w:rStyle w:val="Hyperlink"/>
          <w:rFonts w:eastAsia="Arial Unicode MS"/>
          <w:b/>
          <w:bCs/>
          <w:sz w:val="20"/>
        </w:rPr>
        <w:t>.qarkudiber.gov.al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BD" w:rsidRDefault="003078BD" w:rsidP="004E4894">
      <w:r>
        <w:separator/>
      </w:r>
    </w:p>
  </w:footnote>
  <w:footnote w:type="continuationSeparator" w:id="1">
    <w:p w:rsidR="003078BD" w:rsidRDefault="003078BD" w:rsidP="004E4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96A"/>
    <w:multiLevelType w:val="hybridMultilevel"/>
    <w:tmpl w:val="8A0EE0C0"/>
    <w:lvl w:ilvl="0" w:tplc="77A6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79AE"/>
    <w:multiLevelType w:val="hybridMultilevel"/>
    <w:tmpl w:val="40AEA630"/>
    <w:lvl w:ilvl="0" w:tplc="11880020">
      <w:start w:val="1"/>
      <w:numFmt w:val="decimal"/>
      <w:lvlText w:val="%1."/>
      <w:lvlJc w:val="left"/>
      <w:pPr>
        <w:ind w:left="1080" w:hanging="360"/>
      </w:p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>
      <w:start w:val="1"/>
      <w:numFmt w:val="lowerRoman"/>
      <w:lvlText w:val="%3."/>
      <w:lvlJc w:val="right"/>
      <w:pPr>
        <w:ind w:left="2520" w:hanging="180"/>
      </w:pPr>
    </w:lvl>
    <w:lvl w:ilvl="3" w:tplc="041C000F">
      <w:start w:val="1"/>
      <w:numFmt w:val="decimal"/>
      <w:lvlText w:val="%4."/>
      <w:lvlJc w:val="left"/>
      <w:pPr>
        <w:ind w:left="3240" w:hanging="360"/>
      </w:pPr>
    </w:lvl>
    <w:lvl w:ilvl="4" w:tplc="041C0019">
      <w:start w:val="1"/>
      <w:numFmt w:val="lowerLetter"/>
      <w:lvlText w:val="%5."/>
      <w:lvlJc w:val="left"/>
      <w:pPr>
        <w:ind w:left="3960" w:hanging="360"/>
      </w:pPr>
    </w:lvl>
    <w:lvl w:ilvl="5" w:tplc="041C001B">
      <w:start w:val="1"/>
      <w:numFmt w:val="lowerRoman"/>
      <w:lvlText w:val="%6."/>
      <w:lvlJc w:val="right"/>
      <w:pPr>
        <w:ind w:left="4680" w:hanging="180"/>
      </w:pPr>
    </w:lvl>
    <w:lvl w:ilvl="6" w:tplc="041C000F">
      <w:start w:val="1"/>
      <w:numFmt w:val="decimal"/>
      <w:lvlText w:val="%7."/>
      <w:lvlJc w:val="left"/>
      <w:pPr>
        <w:ind w:left="5400" w:hanging="360"/>
      </w:pPr>
    </w:lvl>
    <w:lvl w:ilvl="7" w:tplc="041C0019">
      <w:start w:val="1"/>
      <w:numFmt w:val="lowerLetter"/>
      <w:lvlText w:val="%8."/>
      <w:lvlJc w:val="left"/>
      <w:pPr>
        <w:ind w:left="6120" w:hanging="360"/>
      </w:pPr>
    </w:lvl>
    <w:lvl w:ilvl="8" w:tplc="041C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A1C4F"/>
    <w:multiLevelType w:val="hybridMultilevel"/>
    <w:tmpl w:val="A7D2A2FC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A6851"/>
    <w:multiLevelType w:val="hybridMultilevel"/>
    <w:tmpl w:val="7D42CE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B437F"/>
    <w:multiLevelType w:val="hybridMultilevel"/>
    <w:tmpl w:val="600E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410F"/>
    <w:multiLevelType w:val="hybridMultilevel"/>
    <w:tmpl w:val="59A47B94"/>
    <w:lvl w:ilvl="0" w:tplc="566A91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21AA0"/>
    <w:multiLevelType w:val="hybridMultilevel"/>
    <w:tmpl w:val="06869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F4053A"/>
    <w:multiLevelType w:val="hybridMultilevel"/>
    <w:tmpl w:val="82FCA372"/>
    <w:lvl w:ilvl="0" w:tplc="77A6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84619"/>
    <w:multiLevelType w:val="multilevel"/>
    <w:tmpl w:val="D34E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81C15"/>
    <w:multiLevelType w:val="hybridMultilevel"/>
    <w:tmpl w:val="8BC6C566"/>
    <w:lvl w:ilvl="0" w:tplc="A9CEE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1AF"/>
    <w:rsid w:val="00001913"/>
    <w:rsid w:val="00016092"/>
    <w:rsid w:val="00035775"/>
    <w:rsid w:val="00047EC7"/>
    <w:rsid w:val="00071F07"/>
    <w:rsid w:val="000914E5"/>
    <w:rsid w:val="000B2320"/>
    <w:rsid w:val="000E5566"/>
    <w:rsid w:val="000F565F"/>
    <w:rsid w:val="001106D5"/>
    <w:rsid w:val="00117CB5"/>
    <w:rsid w:val="00126FD4"/>
    <w:rsid w:val="001374DB"/>
    <w:rsid w:val="00142EC1"/>
    <w:rsid w:val="00151126"/>
    <w:rsid w:val="0018569D"/>
    <w:rsid w:val="00193729"/>
    <w:rsid w:val="001A3EC6"/>
    <w:rsid w:val="001B0658"/>
    <w:rsid w:val="001B2F28"/>
    <w:rsid w:val="001C0EBE"/>
    <w:rsid w:val="001C5E60"/>
    <w:rsid w:val="001D0493"/>
    <w:rsid w:val="001E6349"/>
    <w:rsid w:val="00202B86"/>
    <w:rsid w:val="00253DB6"/>
    <w:rsid w:val="00254260"/>
    <w:rsid w:val="00255F41"/>
    <w:rsid w:val="00284CDA"/>
    <w:rsid w:val="00290253"/>
    <w:rsid w:val="002B3D09"/>
    <w:rsid w:val="002B6567"/>
    <w:rsid w:val="002C4E8D"/>
    <w:rsid w:val="002E0C1D"/>
    <w:rsid w:val="002E3B28"/>
    <w:rsid w:val="002F6769"/>
    <w:rsid w:val="00304AAA"/>
    <w:rsid w:val="003078BD"/>
    <w:rsid w:val="003201F8"/>
    <w:rsid w:val="00321E04"/>
    <w:rsid w:val="00331EE8"/>
    <w:rsid w:val="00331F6B"/>
    <w:rsid w:val="00335830"/>
    <w:rsid w:val="003706A8"/>
    <w:rsid w:val="003819BE"/>
    <w:rsid w:val="00394021"/>
    <w:rsid w:val="003B2057"/>
    <w:rsid w:val="003C7270"/>
    <w:rsid w:val="003D670F"/>
    <w:rsid w:val="003E3F86"/>
    <w:rsid w:val="003F31F1"/>
    <w:rsid w:val="003F3C22"/>
    <w:rsid w:val="00415740"/>
    <w:rsid w:val="00415B5D"/>
    <w:rsid w:val="00440A2B"/>
    <w:rsid w:val="004536C9"/>
    <w:rsid w:val="00475B92"/>
    <w:rsid w:val="00476E12"/>
    <w:rsid w:val="004806FE"/>
    <w:rsid w:val="00483753"/>
    <w:rsid w:val="004966E8"/>
    <w:rsid w:val="004C2C75"/>
    <w:rsid w:val="004C41F1"/>
    <w:rsid w:val="004D12FF"/>
    <w:rsid w:val="004E0BDD"/>
    <w:rsid w:val="004E4894"/>
    <w:rsid w:val="004F4C68"/>
    <w:rsid w:val="0050452F"/>
    <w:rsid w:val="00507D9E"/>
    <w:rsid w:val="005105E7"/>
    <w:rsid w:val="005313F3"/>
    <w:rsid w:val="00532A4A"/>
    <w:rsid w:val="0054266F"/>
    <w:rsid w:val="00552AD0"/>
    <w:rsid w:val="00561BF6"/>
    <w:rsid w:val="00571C14"/>
    <w:rsid w:val="0058585E"/>
    <w:rsid w:val="005868BF"/>
    <w:rsid w:val="005926E3"/>
    <w:rsid w:val="005B7F0E"/>
    <w:rsid w:val="005D3377"/>
    <w:rsid w:val="005E2E8E"/>
    <w:rsid w:val="00602066"/>
    <w:rsid w:val="00622CEA"/>
    <w:rsid w:val="00627590"/>
    <w:rsid w:val="00631BFC"/>
    <w:rsid w:val="00633C8C"/>
    <w:rsid w:val="00650ADB"/>
    <w:rsid w:val="0065281D"/>
    <w:rsid w:val="006600D8"/>
    <w:rsid w:val="00660C35"/>
    <w:rsid w:val="00662767"/>
    <w:rsid w:val="00685CAB"/>
    <w:rsid w:val="006A2D69"/>
    <w:rsid w:val="006A7407"/>
    <w:rsid w:val="006C2CD0"/>
    <w:rsid w:val="006D074D"/>
    <w:rsid w:val="006E453D"/>
    <w:rsid w:val="00700BAF"/>
    <w:rsid w:val="0070150F"/>
    <w:rsid w:val="00707310"/>
    <w:rsid w:val="00715FB5"/>
    <w:rsid w:val="007212D7"/>
    <w:rsid w:val="0073377D"/>
    <w:rsid w:val="007338A0"/>
    <w:rsid w:val="00747C06"/>
    <w:rsid w:val="007544F1"/>
    <w:rsid w:val="00762AE0"/>
    <w:rsid w:val="00770349"/>
    <w:rsid w:val="0077528D"/>
    <w:rsid w:val="00786D25"/>
    <w:rsid w:val="00797BE9"/>
    <w:rsid w:val="007D132E"/>
    <w:rsid w:val="007D41B5"/>
    <w:rsid w:val="007D4C33"/>
    <w:rsid w:val="007E28C0"/>
    <w:rsid w:val="007E63AC"/>
    <w:rsid w:val="00820255"/>
    <w:rsid w:val="008210D4"/>
    <w:rsid w:val="00823720"/>
    <w:rsid w:val="00830BDD"/>
    <w:rsid w:val="0083133E"/>
    <w:rsid w:val="0083797D"/>
    <w:rsid w:val="00840202"/>
    <w:rsid w:val="0084391B"/>
    <w:rsid w:val="00852E4D"/>
    <w:rsid w:val="008861A5"/>
    <w:rsid w:val="00886FA2"/>
    <w:rsid w:val="008956D9"/>
    <w:rsid w:val="008B1D64"/>
    <w:rsid w:val="008C11AF"/>
    <w:rsid w:val="008C22F6"/>
    <w:rsid w:val="008D082D"/>
    <w:rsid w:val="008D43F3"/>
    <w:rsid w:val="008E3747"/>
    <w:rsid w:val="008E7136"/>
    <w:rsid w:val="00906602"/>
    <w:rsid w:val="00915629"/>
    <w:rsid w:val="00921347"/>
    <w:rsid w:val="00942B16"/>
    <w:rsid w:val="009642B9"/>
    <w:rsid w:val="009920B1"/>
    <w:rsid w:val="009922A5"/>
    <w:rsid w:val="009B6495"/>
    <w:rsid w:val="009D2F6E"/>
    <w:rsid w:val="00A12B84"/>
    <w:rsid w:val="00A3342C"/>
    <w:rsid w:val="00A371E2"/>
    <w:rsid w:val="00A42DD8"/>
    <w:rsid w:val="00A45FA9"/>
    <w:rsid w:val="00A75D19"/>
    <w:rsid w:val="00AA76E8"/>
    <w:rsid w:val="00AB29BB"/>
    <w:rsid w:val="00AB45B9"/>
    <w:rsid w:val="00AB50C1"/>
    <w:rsid w:val="00AB7092"/>
    <w:rsid w:val="00AC1803"/>
    <w:rsid w:val="00AC5FDD"/>
    <w:rsid w:val="00AD2DB8"/>
    <w:rsid w:val="00AE7BA2"/>
    <w:rsid w:val="00AF7467"/>
    <w:rsid w:val="00B04861"/>
    <w:rsid w:val="00B06E67"/>
    <w:rsid w:val="00B10163"/>
    <w:rsid w:val="00B203E2"/>
    <w:rsid w:val="00B24606"/>
    <w:rsid w:val="00B2773F"/>
    <w:rsid w:val="00B70902"/>
    <w:rsid w:val="00B75232"/>
    <w:rsid w:val="00B8565F"/>
    <w:rsid w:val="00BB4CCF"/>
    <w:rsid w:val="00BB79DA"/>
    <w:rsid w:val="00BD188E"/>
    <w:rsid w:val="00BE5CDE"/>
    <w:rsid w:val="00BF48C7"/>
    <w:rsid w:val="00C15D4D"/>
    <w:rsid w:val="00C21F72"/>
    <w:rsid w:val="00C26600"/>
    <w:rsid w:val="00C26C25"/>
    <w:rsid w:val="00C26F61"/>
    <w:rsid w:val="00C27162"/>
    <w:rsid w:val="00C30648"/>
    <w:rsid w:val="00C37452"/>
    <w:rsid w:val="00C44561"/>
    <w:rsid w:val="00C45044"/>
    <w:rsid w:val="00C657EF"/>
    <w:rsid w:val="00C72FF8"/>
    <w:rsid w:val="00C81AE9"/>
    <w:rsid w:val="00CA1CAE"/>
    <w:rsid w:val="00CA258C"/>
    <w:rsid w:val="00CA353B"/>
    <w:rsid w:val="00CA56C8"/>
    <w:rsid w:val="00CC7231"/>
    <w:rsid w:val="00CE4832"/>
    <w:rsid w:val="00CF0FEB"/>
    <w:rsid w:val="00CF7BDC"/>
    <w:rsid w:val="00D067CD"/>
    <w:rsid w:val="00D21CE6"/>
    <w:rsid w:val="00D32923"/>
    <w:rsid w:val="00D43681"/>
    <w:rsid w:val="00D44D84"/>
    <w:rsid w:val="00D5258D"/>
    <w:rsid w:val="00D541BC"/>
    <w:rsid w:val="00D5607A"/>
    <w:rsid w:val="00D62F6E"/>
    <w:rsid w:val="00DB4F2B"/>
    <w:rsid w:val="00DC688A"/>
    <w:rsid w:val="00E23806"/>
    <w:rsid w:val="00E53371"/>
    <w:rsid w:val="00E5547E"/>
    <w:rsid w:val="00E8588C"/>
    <w:rsid w:val="00E9539F"/>
    <w:rsid w:val="00E9571E"/>
    <w:rsid w:val="00EA0132"/>
    <w:rsid w:val="00EA3861"/>
    <w:rsid w:val="00EA4E90"/>
    <w:rsid w:val="00EB3448"/>
    <w:rsid w:val="00EB507C"/>
    <w:rsid w:val="00EC14C1"/>
    <w:rsid w:val="00ED2D85"/>
    <w:rsid w:val="00F117B0"/>
    <w:rsid w:val="00F13443"/>
    <w:rsid w:val="00F26134"/>
    <w:rsid w:val="00F52D27"/>
    <w:rsid w:val="00F543D6"/>
    <w:rsid w:val="00F5726D"/>
    <w:rsid w:val="00F73157"/>
    <w:rsid w:val="00F84C92"/>
    <w:rsid w:val="00FA2505"/>
    <w:rsid w:val="00FC6CA1"/>
    <w:rsid w:val="00FD737C"/>
    <w:rsid w:val="00FE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6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20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0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02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3448"/>
    <w:pPr>
      <w:spacing w:before="100" w:beforeAutospacing="1" w:after="100" w:afterAutospacing="1"/>
    </w:pPr>
    <w:rPr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670F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2B6567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2B6567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styleId="IntenseReference">
    <w:name w:val="Intense Reference"/>
    <w:uiPriority w:val="32"/>
    <w:qFormat/>
    <w:rsid w:val="00E8588C"/>
    <w:rPr>
      <w:b/>
      <w:bCs/>
      <w:smallCaps/>
      <w:color w:val="5B9BD5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48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48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8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48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84020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semiHidden/>
    <w:rsid w:val="00840202"/>
    <w:rPr>
      <w:rFonts w:ascii="Calibri Light" w:eastAsia="Times New Roman" w:hAnsi="Calibri Light" w:cs="Times New Roman"/>
      <w:b/>
      <w:bCs/>
      <w:color w:val="5B9BD5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840202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en-US"/>
    </w:rPr>
  </w:style>
  <w:style w:type="character" w:styleId="Strong">
    <w:name w:val="Strong"/>
    <w:uiPriority w:val="22"/>
    <w:qFormat/>
    <w:rsid w:val="00840202"/>
    <w:rPr>
      <w:b/>
      <w:bCs/>
    </w:rPr>
  </w:style>
  <w:style w:type="character" w:customStyle="1" w:styleId="red">
    <w:name w:val="red"/>
    <w:basedOn w:val="DefaultParagraphFont"/>
    <w:rsid w:val="00840202"/>
  </w:style>
  <w:style w:type="paragraph" w:customStyle="1" w:styleId="Default">
    <w:name w:val="Default"/>
    <w:rsid w:val="00EB507C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q-AL" w:eastAsia="sq-AL"/>
    </w:rPr>
  </w:style>
  <w:style w:type="character" w:customStyle="1" w:styleId="UnresolvedMention">
    <w:name w:val="Unresolved Mention"/>
    <w:uiPriority w:val="99"/>
    <w:semiHidden/>
    <w:unhideWhenUsed/>
    <w:rsid w:val="0050452F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E2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0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4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6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dib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5037-CC22-43DB-9E49-3C6E1155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13721</CharactersWithSpaces>
  <SharedDoc>false</SharedDoc>
  <HLinks>
    <vt:vector size="18" baseType="variant"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http://www.dap.gov.al/legjislacioni/udhezime-manuale/60-jeteshkrimi-standard</vt:lpwstr>
      </vt:variant>
      <vt:variant>
        <vt:lpwstr/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http://www.dap.gov.al/legjislacioni/udhezime-manuale/54-udhezim-nr-2-date-27-03-2015</vt:lpwstr>
      </vt:variant>
      <vt:variant>
        <vt:lpwstr/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http://www.qarkudiber.gov.al/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2025-01-27T12:54:00Z</cp:lastPrinted>
  <dcterms:created xsi:type="dcterms:W3CDTF">2025-01-27T13:37:00Z</dcterms:created>
  <dcterms:modified xsi:type="dcterms:W3CDTF">2025-01-28T10:06:00Z</dcterms:modified>
</cp:coreProperties>
</file>